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45" w:rsidRPr="00C2671B" w:rsidRDefault="00C2671B" w:rsidP="009F2445">
      <w:pPr>
        <w:bidi/>
        <w:rPr>
          <w:rFonts w:ascii="Simplified Arabic" w:eastAsia="MS Mincho" w:hAnsi="Simplified Arabic" w:cs="Simplified Arabic"/>
          <w:b/>
          <w:bCs/>
          <w:sz w:val="24"/>
          <w:rtl/>
          <w:lang w:bidi="ar-TN"/>
        </w:rPr>
      </w:pPr>
      <w:r w:rsidRPr="00C2671B">
        <w:rPr>
          <w:rFonts w:ascii="Simplified Arabic" w:eastAsia="MS Mincho" w:hAnsi="Simplified Arabic" w:cs="Simplified Arabic" w:hint="cs"/>
          <w:b/>
          <w:bCs/>
          <w:sz w:val="24"/>
          <w:rtl/>
          <w:lang w:bidi="ar-TN"/>
        </w:rPr>
        <w:t xml:space="preserve">     الجمهورية التونسية</w:t>
      </w:r>
    </w:p>
    <w:p w:rsidR="00C2671B" w:rsidRPr="00C2671B" w:rsidRDefault="00C2671B" w:rsidP="00C2671B">
      <w:pPr>
        <w:bidi/>
        <w:rPr>
          <w:rFonts w:ascii="Simplified Arabic" w:eastAsia="MS Mincho" w:hAnsi="Simplified Arabic" w:cs="Simplified Arabic"/>
          <w:b/>
          <w:bCs/>
          <w:sz w:val="24"/>
          <w:rtl/>
          <w:lang w:bidi="ar-TN"/>
        </w:rPr>
      </w:pPr>
      <w:r w:rsidRPr="00C2671B">
        <w:rPr>
          <w:rFonts w:ascii="Simplified Arabic" w:eastAsia="MS Mincho" w:hAnsi="Simplified Arabic" w:cs="Simplified Arabic" w:hint="cs"/>
          <w:b/>
          <w:bCs/>
          <w:sz w:val="24"/>
          <w:rtl/>
          <w:lang w:bidi="ar-TN"/>
        </w:rPr>
        <w:t>وزارة الشؤون المحلية و البيئة</w:t>
      </w:r>
    </w:p>
    <w:p w:rsidR="00C2671B" w:rsidRPr="00C2671B" w:rsidRDefault="00C2671B" w:rsidP="00C2671B">
      <w:pPr>
        <w:bidi/>
        <w:rPr>
          <w:rFonts w:ascii="Simplified Arabic" w:eastAsia="MS Mincho" w:hAnsi="Simplified Arabic" w:cs="Simplified Arabic"/>
          <w:b/>
          <w:bCs/>
          <w:sz w:val="24"/>
          <w:rtl/>
          <w:lang w:bidi="ar-TN"/>
        </w:rPr>
      </w:pPr>
      <w:r w:rsidRPr="00C2671B">
        <w:rPr>
          <w:rFonts w:ascii="Simplified Arabic" w:eastAsia="MS Mincho" w:hAnsi="Simplified Arabic" w:cs="Simplified Arabic" w:hint="cs"/>
          <w:b/>
          <w:bCs/>
          <w:sz w:val="24"/>
          <w:rtl/>
          <w:lang w:bidi="ar-TN"/>
        </w:rPr>
        <w:t xml:space="preserve">        بلدية تينجة</w:t>
      </w:r>
    </w:p>
    <w:p w:rsidR="00C2671B" w:rsidRDefault="00C2671B" w:rsidP="00C2671B">
      <w:pPr>
        <w:bidi/>
        <w:rPr>
          <w:rFonts w:ascii="Simplified Arabic" w:eastAsia="MS Mincho" w:hAnsi="Simplified Arabic" w:cs="Simplified Arabic"/>
          <w:sz w:val="24"/>
          <w:rtl/>
          <w:lang w:bidi="ar-TN"/>
        </w:rPr>
      </w:pPr>
    </w:p>
    <w:p w:rsidR="00C2671B" w:rsidRDefault="00C2671B" w:rsidP="00C2671B">
      <w:pPr>
        <w:bidi/>
        <w:rPr>
          <w:rFonts w:ascii="Simplified Arabic" w:eastAsia="MS Mincho" w:hAnsi="Simplified Arabic" w:cs="Simplified Arabic"/>
          <w:sz w:val="24"/>
          <w:rtl/>
          <w:lang w:bidi="ar-TN"/>
        </w:rPr>
      </w:pPr>
    </w:p>
    <w:p w:rsidR="009F2445" w:rsidRDefault="009F2445" w:rsidP="00C2671B">
      <w:pPr>
        <w:bidi/>
        <w:ind w:firstLine="0"/>
        <w:rPr>
          <w:rFonts w:ascii="Simplified Arabic" w:eastAsia="MS Mincho" w:hAnsi="Simplified Arabic" w:cs="Simplified Arabic"/>
          <w:sz w:val="24"/>
          <w:rtl/>
          <w:lang w:bidi="ar-TN"/>
        </w:rPr>
      </w:pPr>
    </w:p>
    <w:p w:rsidR="009F2445" w:rsidRDefault="009F2445" w:rsidP="009F2445">
      <w:pPr>
        <w:pStyle w:val="4"/>
        <w:bidi/>
        <w:spacing w:before="0" w:after="0"/>
        <w:ind w:left="-7" w:firstLine="50"/>
        <w:jc w:val="center"/>
        <w:rPr>
          <w:rFonts w:ascii="Simplified Arabic" w:hAnsi="Simplified Arabic" w:cs="Simplified Arabic"/>
          <w:sz w:val="32"/>
          <w:szCs w:val="32"/>
          <w:rtl/>
        </w:rPr>
      </w:pPr>
      <w:r>
        <w:rPr>
          <w:rFonts w:ascii="Simplified Arabic" w:hAnsi="Simplified Arabic" w:cs="Simplified Arabic"/>
          <w:sz w:val="32"/>
          <w:szCs w:val="32"/>
          <w:rtl/>
        </w:rPr>
        <w:t xml:space="preserve">  </w:t>
      </w:r>
      <w:r w:rsidR="009619BD" w:rsidRPr="00A55A02">
        <w:rPr>
          <w:rFonts w:ascii="Simplified Arabic" w:hAnsi="Simplified Arabic" w:cs="Simplified Arabic"/>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5pt;height:69pt" fillcolor="#369" stroked="f">
            <v:shadow on="t" color="#b2b2b2" opacity="52429f" offset="3pt"/>
            <v:textpath style="font-family:&quot;Simplified Arabic&quot;;font-size:32pt;font-weight:bold;v-text-kern:t" trim="t" fitpath="t" string="بلدية تينجة&#10;محضر جلسة المنطقة عدد 2  &#10;       البرنامج السنوي للاستثمار البلدي لسنة 2020&#10;الجمعة 21 فيفري 2020"/>
          </v:shape>
        </w:pict>
      </w:r>
    </w:p>
    <w:p w:rsidR="009F2445" w:rsidRDefault="009F2445" w:rsidP="009F2445">
      <w:pPr>
        <w:pStyle w:val="4"/>
        <w:bidi/>
        <w:spacing w:before="0" w:after="0"/>
        <w:ind w:left="-7" w:firstLine="50"/>
        <w:jc w:val="center"/>
        <w:rPr>
          <w:rFonts w:ascii="Simplified Arabic" w:hAnsi="Simplified Arabic" w:cs="Simplified Arabic"/>
          <w:sz w:val="32"/>
          <w:szCs w:val="32"/>
        </w:rPr>
      </w:pPr>
    </w:p>
    <w:p w:rsidR="00287BEF" w:rsidRDefault="00287BEF" w:rsidP="009619BD">
      <w:pPr>
        <w:pStyle w:val="Paragraphedeliste1"/>
        <w:bidi/>
        <w:spacing w:before="240"/>
        <w:ind w:left="142" w:right="227" w:firstLine="0"/>
        <w:jc w:val="both"/>
        <w:rPr>
          <w:rFonts w:ascii="Simplified Arabic" w:hAnsi="Simplified Arabic" w:cs="Simplified Arabic" w:hint="cs"/>
          <w:color w:val="000000"/>
          <w:sz w:val="30"/>
          <w:szCs w:val="30"/>
          <w:rtl/>
        </w:rPr>
      </w:pPr>
      <w:r>
        <w:rPr>
          <w:rFonts w:ascii="Simplified Arabic" w:hAnsi="Simplified Arabic" w:cs="Simplified Arabic" w:hint="cs"/>
          <w:color w:val="000000"/>
          <w:sz w:val="30"/>
          <w:szCs w:val="30"/>
          <w:rtl/>
        </w:rPr>
        <w:t>بناءا على برمجة أشغال</w:t>
      </w:r>
      <w:r w:rsidRPr="00287BEF">
        <w:rPr>
          <w:rFonts w:ascii="Simplified Arabic" w:hAnsi="Simplified Arabic" w:cs="Simplified Arabic" w:hint="cs"/>
          <w:color w:val="000000"/>
          <w:sz w:val="30"/>
          <w:szCs w:val="30"/>
          <w:rtl/>
        </w:rPr>
        <w:t xml:space="preserve"> </w:t>
      </w:r>
      <w:r>
        <w:rPr>
          <w:rFonts w:ascii="Simplified Arabic" w:hAnsi="Simplified Arabic" w:cs="Simplified Arabic" w:hint="cs"/>
          <w:color w:val="000000"/>
          <w:sz w:val="30"/>
          <w:szCs w:val="30"/>
          <w:rtl/>
        </w:rPr>
        <w:t>تجديد و مد قنوات تصريف المياه المستعملة من طرف الديوان الوطني للتطهير بحي الإقبال،و حيث تم اختيار الحي المذكور من خلال التصويت على تعبيد الطرقات به من طرف أغلبية الحاضرين بجلسة المنطقة عدد 02 المنعقدة بتاريخ 19 نوفمبر 2019.</w:t>
      </w:r>
    </w:p>
    <w:p w:rsidR="00287BEF" w:rsidRDefault="00287BEF" w:rsidP="009619BD">
      <w:pPr>
        <w:pStyle w:val="Paragraphedeliste1"/>
        <w:bidi/>
        <w:spacing w:before="240"/>
        <w:ind w:left="142" w:right="227" w:firstLine="0"/>
        <w:jc w:val="both"/>
        <w:rPr>
          <w:rFonts w:ascii="Simplified Arabic" w:hAnsi="Simplified Arabic" w:cs="Simplified Arabic" w:hint="cs"/>
          <w:color w:val="000000"/>
          <w:sz w:val="30"/>
          <w:szCs w:val="30"/>
          <w:rtl/>
        </w:rPr>
      </w:pPr>
      <w:r>
        <w:rPr>
          <w:rFonts w:ascii="Simplified Arabic" w:hAnsi="Simplified Arabic" w:cs="Simplified Arabic" w:hint="cs"/>
          <w:color w:val="000000"/>
          <w:sz w:val="30"/>
          <w:szCs w:val="30"/>
          <w:rtl/>
        </w:rPr>
        <w:t>و حيث أن أشغال تعبيد الطرقات لا يمكن انجازها باعتبار تدخل الديوان الوطني للتطهير بالحي المذكور كما ذكر سابقا،</w:t>
      </w:r>
    </w:p>
    <w:p w:rsidR="00287BEF" w:rsidRPr="007F3E60" w:rsidRDefault="00287BEF" w:rsidP="009619BD">
      <w:pPr>
        <w:pStyle w:val="Paragraphedeliste1"/>
        <w:bidi/>
        <w:spacing w:before="240"/>
        <w:ind w:left="142" w:right="227" w:firstLine="0"/>
        <w:jc w:val="both"/>
        <w:rPr>
          <w:rFonts w:ascii="Simplified Arabic" w:hAnsi="Simplified Arabic" w:cs="Simplified Arabic"/>
          <w:b/>
          <w:bCs/>
          <w:i/>
          <w:iCs/>
          <w:color w:val="000000"/>
          <w:kern w:val="2"/>
          <w:sz w:val="30"/>
          <w:szCs w:val="30"/>
          <w:u w:val="single"/>
          <w:rtl/>
          <w:lang w:eastAsia="ar-SA"/>
        </w:rPr>
      </w:pPr>
      <w:r>
        <w:rPr>
          <w:rFonts w:ascii="Simplified Arabic" w:hAnsi="Simplified Arabic" w:cs="Simplified Arabic" w:hint="cs"/>
          <w:color w:val="000000"/>
          <w:sz w:val="30"/>
          <w:szCs w:val="30"/>
          <w:rtl/>
        </w:rPr>
        <w:t>و بعد استشارة صندوق القروض و مساعدة الجماعات المحلية في هذا الخصوص،</w:t>
      </w:r>
    </w:p>
    <w:p w:rsidR="009F2445" w:rsidRDefault="00287BEF" w:rsidP="009619BD">
      <w:pPr>
        <w:pStyle w:val="4"/>
        <w:bidi/>
        <w:spacing w:before="0" w:after="0"/>
        <w:ind w:left="142" w:firstLine="50"/>
        <w:rPr>
          <w:rFonts w:ascii="Simplified Arabic" w:hAnsi="Simplified Arabic" w:cs="Simplified Arabic"/>
          <w:b w:val="0"/>
          <w:bCs w:val="0"/>
          <w:color w:val="000000"/>
          <w:sz w:val="28"/>
          <w:szCs w:val="28"/>
          <w:rtl/>
        </w:rPr>
      </w:pPr>
      <w:r>
        <w:rPr>
          <w:rFonts w:ascii="Simplified Arabic" w:hAnsi="Simplified Arabic" w:cs="Simplified Arabic" w:hint="cs"/>
          <w:b w:val="0"/>
          <w:bCs w:val="0"/>
          <w:color w:val="000000"/>
          <w:sz w:val="28"/>
          <w:szCs w:val="28"/>
          <w:rtl/>
        </w:rPr>
        <w:t xml:space="preserve">تم </w:t>
      </w:r>
      <w:r w:rsidR="009F2445" w:rsidRPr="000D13E5">
        <w:rPr>
          <w:rFonts w:ascii="Simplified Arabic" w:hAnsi="Simplified Arabic" w:cs="Simplified Arabic" w:hint="cs"/>
          <w:b w:val="0"/>
          <w:bCs w:val="0"/>
          <w:color w:val="000000"/>
          <w:sz w:val="28"/>
          <w:szCs w:val="28"/>
          <w:rtl/>
        </w:rPr>
        <w:t xml:space="preserve">بتاريخ </w:t>
      </w:r>
      <w:r w:rsidR="001336F1">
        <w:rPr>
          <w:rFonts w:ascii="Simplified Arabic" w:hAnsi="Simplified Arabic" w:cs="Simplified Arabic" w:hint="cs"/>
          <w:color w:val="000000"/>
          <w:sz w:val="28"/>
          <w:szCs w:val="28"/>
          <w:rtl/>
          <w:lang w:bidi="ar-TN"/>
        </w:rPr>
        <w:t>الجمعة 21 فيفري 2020</w:t>
      </w:r>
      <w:r w:rsidR="009F2445" w:rsidRPr="008A108E">
        <w:rPr>
          <w:rFonts w:ascii="Simplified Arabic" w:hAnsi="Simplified Arabic" w:cs="Simplified Arabic" w:hint="cs"/>
          <w:color w:val="000000"/>
          <w:sz w:val="28"/>
          <w:szCs w:val="28"/>
          <w:rtl/>
        </w:rPr>
        <w:t xml:space="preserve"> </w:t>
      </w:r>
      <w:r w:rsidR="009F2445" w:rsidRPr="000D13E5">
        <w:rPr>
          <w:rFonts w:ascii="Simplified Arabic" w:hAnsi="Simplified Arabic" w:cs="Simplified Arabic" w:hint="cs"/>
          <w:b w:val="0"/>
          <w:bCs w:val="0"/>
          <w:color w:val="000000"/>
          <w:sz w:val="28"/>
          <w:szCs w:val="28"/>
          <w:rtl/>
        </w:rPr>
        <w:t xml:space="preserve">  على الساعة </w:t>
      </w:r>
      <w:r w:rsidR="00F61B72">
        <w:rPr>
          <w:rFonts w:ascii="Simplified Arabic" w:hAnsi="Simplified Arabic" w:cs="Simplified Arabic" w:hint="cs"/>
          <w:b w:val="0"/>
          <w:bCs w:val="0"/>
          <w:color w:val="000000"/>
          <w:sz w:val="28"/>
          <w:szCs w:val="28"/>
          <w:rtl/>
        </w:rPr>
        <w:t>العاشرة صباحا</w:t>
      </w:r>
      <w:r w:rsidR="009F2445">
        <w:rPr>
          <w:rFonts w:ascii="Simplified Arabic" w:hAnsi="Simplified Arabic" w:cs="Simplified Arabic" w:hint="cs"/>
          <w:b w:val="0"/>
          <w:bCs w:val="0"/>
          <w:color w:val="000000"/>
          <w:sz w:val="28"/>
          <w:szCs w:val="28"/>
          <w:rtl/>
        </w:rPr>
        <w:t xml:space="preserve"> </w:t>
      </w:r>
      <w:r w:rsidR="009F2445" w:rsidRPr="000D13E5">
        <w:rPr>
          <w:rFonts w:ascii="Simplified Arabic" w:hAnsi="Simplified Arabic" w:cs="Simplified Arabic"/>
          <w:b w:val="0"/>
          <w:bCs w:val="0"/>
          <w:sz w:val="28"/>
          <w:szCs w:val="28"/>
          <w:rtl/>
        </w:rPr>
        <w:t xml:space="preserve"> </w:t>
      </w:r>
      <w:r w:rsidR="009619BD">
        <w:rPr>
          <w:rFonts w:ascii="Simplified Arabic" w:hAnsi="Simplified Arabic" w:cs="Simplified Arabic" w:hint="cs"/>
          <w:b w:val="0"/>
          <w:bCs w:val="0"/>
          <w:sz w:val="28"/>
          <w:szCs w:val="28"/>
          <w:rtl/>
        </w:rPr>
        <w:t xml:space="preserve">اعادة عقد </w:t>
      </w:r>
      <w:r w:rsidR="009F2445">
        <w:rPr>
          <w:rFonts w:ascii="Simplified Arabic" w:hAnsi="Simplified Arabic" w:cs="Simplified Arabic" w:hint="cs"/>
          <w:b w:val="0"/>
          <w:bCs w:val="0"/>
          <w:sz w:val="28"/>
          <w:szCs w:val="28"/>
          <w:rtl/>
        </w:rPr>
        <w:t xml:space="preserve">جلسة المنطقة عدد </w:t>
      </w:r>
      <w:r w:rsidR="00F61B72">
        <w:rPr>
          <w:rFonts w:ascii="Simplified Arabic" w:hAnsi="Simplified Arabic" w:cs="Simplified Arabic" w:hint="cs"/>
          <w:b w:val="0"/>
          <w:bCs w:val="0"/>
          <w:sz w:val="28"/>
          <w:szCs w:val="28"/>
          <w:rtl/>
        </w:rPr>
        <w:t>02</w:t>
      </w:r>
      <w:r w:rsidR="009F2445" w:rsidRPr="000D13E5">
        <w:rPr>
          <w:rFonts w:ascii="Simplified Arabic" w:hAnsi="Simplified Arabic" w:cs="Simplified Arabic"/>
          <w:b w:val="0"/>
          <w:bCs w:val="0"/>
          <w:sz w:val="28"/>
          <w:szCs w:val="28"/>
          <w:rtl/>
          <w:lang w:bidi="ar-TN"/>
        </w:rPr>
        <w:t xml:space="preserve"> </w:t>
      </w:r>
      <w:r w:rsidR="009F2445">
        <w:rPr>
          <w:rFonts w:ascii="Simplified Arabic" w:hAnsi="Simplified Arabic" w:cs="Simplified Arabic" w:hint="cs"/>
          <w:b w:val="0"/>
          <w:bCs w:val="0"/>
          <w:sz w:val="28"/>
          <w:szCs w:val="28"/>
          <w:rtl/>
        </w:rPr>
        <w:t xml:space="preserve">في </w:t>
      </w:r>
      <w:r w:rsidR="00F61B72">
        <w:rPr>
          <w:rFonts w:ascii="Simplified Arabic" w:hAnsi="Simplified Arabic" w:cs="Simplified Arabic" w:hint="cs"/>
          <w:b w:val="0"/>
          <w:bCs w:val="0"/>
          <w:sz w:val="28"/>
          <w:szCs w:val="28"/>
          <w:rtl/>
        </w:rPr>
        <w:t>إطار</w:t>
      </w:r>
      <w:r w:rsidR="009F2445">
        <w:rPr>
          <w:rFonts w:ascii="Simplified Arabic" w:hAnsi="Simplified Arabic" w:cs="Simplified Arabic" w:hint="cs"/>
          <w:b w:val="0"/>
          <w:bCs w:val="0"/>
          <w:sz w:val="28"/>
          <w:szCs w:val="28"/>
          <w:rtl/>
        </w:rPr>
        <w:t xml:space="preserve"> </w:t>
      </w:r>
      <w:r w:rsidR="00F61B72">
        <w:rPr>
          <w:rFonts w:ascii="Simplified Arabic" w:hAnsi="Simplified Arabic" w:cs="Simplified Arabic" w:hint="cs"/>
          <w:b w:val="0"/>
          <w:bCs w:val="0"/>
          <w:sz w:val="28"/>
          <w:szCs w:val="28"/>
          <w:rtl/>
        </w:rPr>
        <w:t>إعداد</w:t>
      </w:r>
      <w:r w:rsidR="009F2445">
        <w:rPr>
          <w:rFonts w:ascii="Simplified Arabic" w:hAnsi="Simplified Arabic" w:cs="Simplified Arabic" w:hint="cs"/>
          <w:b w:val="0"/>
          <w:bCs w:val="0"/>
          <w:sz w:val="28"/>
          <w:szCs w:val="28"/>
          <w:rtl/>
        </w:rPr>
        <w:t xml:space="preserve"> </w:t>
      </w:r>
      <w:r w:rsidR="009F2445" w:rsidRPr="000D13E5">
        <w:rPr>
          <w:rFonts w:ascii="Simplified Arabic" w:hAnsi="Simplified Arabic" w:cs="Simplified Arabic"/>
          <w:b w:val="0"/>
          <w:bCs w:val="0"/>
          <w:sz w:val="28"/>
          <w:szCs w:val="28"/>
          <w:rtl/>
        </w:rPr>
        <w:t xml:space="preserve"> البرنامج السنوي للاستثمار</w:t>
      </w:r>
      <w:r w:rsidR="009F2445" w:rsidRPr="000D13E5">
        <w:rPr>
          <w:rFonts w:ascii="Simplified Arabic" w:hAnsi="Simplified Arabic" w:cs="Simplified Arabic" w:hint="cs"/>
          <w:b w:val="0"/>
          <w:bCs w:val="0"/>
          <w:sz w:val="28"/>
          <w:szCs w:val="28"/>
          <w:rtl/>
        </w:rPr>
        <w:t xml:space="preserve"> </w:t>
      </w:r>
      <w:r w:rsidR="009F2445">
        <w:rPr>
          <w:rFonts w:ascii="Simplified Arabic" w:hAnsi="Simplified Arabic" w:cs="Simplified Arabic" w:hint="cs"/>
          <w:b w:val="0"/>
          <w:bCs w:val="0"/>
          <w:sz w:val="28"/>
          <w:szCs w:val="28"/>
          <w:rtl/>
        </w:rPr>
        <w:t xml:space="preserve">البلدي </w:t>
      </w:r>
      <w:r w:rsidR="009F2445" w:rsidRPr="000D13E5">
        <w:rPr>
          <w:rFonts w:ascii="Simplified Arabic" w:hAnsi="Simplified Arabic" w:cs="Simplified Arabic" w:hint="cs"/>
          <w:b w:val="0"/>
          <w:bCs w:val="0"/>
          <w:sz w:val="28"/>
          <w:szCs w:val="28"/>
          <w:rtl/>
        </w:rPr>
        <w:t xml:space="preserve">لسنة </w:t>
      </w:r>
      <w:r w:rsidR="009F2445">
        <w:rPr>
          <w:rFonts w:ascii="Simplified Arabic" w:hAnsi="Simplified Arabic" w:cs="Simplified Arabic" w:hint="cs"/>
          <w:b w:val="0"/>
          <w:bCs w:val="0"/>
          <w:sz w:val="28"/>
          <w:szCs w:val="28"/>
          <w:rtl/>
        </w:rPr>
        <w:t>2020</w:t>
      </w:r>
      <w:r w:rsidR="009F2445" w:rsidRPr="000D13E5">
        <w:rPr>
          <w:rFonts w:ascii="Simplified Arabic" w:hAnsi="Simplified Arabic" w:cs="Simplified Arabic" w:hint="cs"/>
          <w:b w:val="0"/>
          <w:bCs w:val="0"/>
          <w:color w:val="000000"/>
          <w:sz w:val="28"/>
          <w:szCs w:val="28"/>
          <w:rtl/>
        </w:rPr>
        <w:t xml:space="preserve"> برآسة  </w:t>
      </w:r>
      <w:r w:rsidR="009F2445">
        <w:rPr>
          <w:rFonts w:ascii="Simplified Arabic" w:hAnsi="Simplified Arabic" w:cs="Simplified Arabic" w:hint="cs"/>
          <w:color w:val="000000"/>
          <w:sz w:val="32"/>
          <w:szCs w:val="32"/>
          <w:rtl/>
        </w:rPr>
        <w:t>السيدة سارة الـــــــــــ</w:t>
      </w:r>
      <w:r w:rsidR="009F2445" w:rsidRPr="008A108E">
        <w:rPr>
          <w:rFonts w:ascii="Simplified Arabic" w:hAnsi="Simplified Arabic" w:cs="Simplified Arabic" w:hint="cs"/>
          <w:color w:val="000000"/>
          <w:sz w:val="32"/>
          <w:szCs w:val="32"/>
          <w:rtl/>
        </w:rPr>
        <w:t>ــــثامري رئيسة بلدية تينجة</w:t>
      </w:r>
      <w:r w:rsidR="009F2445" w:rsidRPr="008A108E">
        <w:rPr>
          <w:rFonts w:ascii="Simplified Arabic" w:hAnsi="Simplified Arabic" w:cs="Simplified Arabic" w:hint="cs"/>
          <w:b w:val="0"/>
          <w:bCs w:val="0"/>
          <w:color w:val="000000"/>
          <w:sz w:val="32"/>
          <w:szCs w:val="32"/>
          <w:rtl/>
        </w:rPr>
        <w:t xml:space="preserve"> </w:t>
      </w:r>
      <w:r w:rsidR="009F2445" w:rsidRPr="000D13E5">
        <w:rPr>
          <w:rFonts w:ascii="Simplified Arabic" w:hAnsi="Simplified Arabic" w:cs="Simplified Arabic" w:hint="cs"/>
          <w:b w:val="0"/>
          <w:bCs w:val="0"/>
          <w:color w:val="000000"/>
          <w:sz w:val="28"/>
          <w:szCs w:val="28"/>
          <w:rtl/>
        </w:rPr>
        <w:t xml:space="preserve">و حضور </w:t>
      </w:r>
      <w:r w:rsidR="009F2445" w:rsidRPr="008A108E">
        <w:rPr>
          <w:rFonts w:ascii="Simplified Arabic" w:hAnsi="Simplified Arabic" w:cs="Simplified Arabic" w:hint="cs"/>
          <w:color w:val="000000"/>
          <w:sz w:val="32"/>
          <w:szCs w:val="32"/>
          <w:rtl/>
        </w:rPr>
        <w:t>السيدة سنية المهذبي الكاتب العام للبلدية</w:t>
      </w:r>
      <w:r w:rsidR="009F2445" w:rsidRPr="008A108E">
        <w:rPr>
          <w:rFonts w:ascii="Simplified Arabic" w:hAnsi="Simplified Arabic" w:cs="Simplified Arabic" w:hint="cs"/>
          <w:b w:val="0"/>
          <w:bCs w:val="0"/>
          <w:color w:val="000000"/>
          <w:sz w:val="32"/>
          <w:szCs w:val="32"/>
          <w:rtl/>
        </w:rPr>
        <w:t xml:space="preserve"> </w:t>
      </w:r>
      <w:r w:rsidR="009F2445" w:rsidRPr="000D13E5">
        <w:rPr>
          <w:rFonts w:ascii="Simplified Arabic" w:hAnsi="Simplified Arabic" w:cs="Simplified Arabic" w:hint="cs"/>
          <w:b w:val="0"/>
          <w:bCs w:val="0"/>
          <w:color w:val="000000"/>
          <w:sz w:val="28"/>
          <w:szCs w:val="28"/>
          <w:rtl/>
        </w:rPr>
        <w:t>و السادة و السيدات الآتي ذكرهم</w:t>
      </w:r>
      <w:r w:rsidR="009F2445" w:rsidRPr="000D13E5">
        <w:rPr>
          <w:rFonts w:ascii="Simplified Arabic" w:hAnsi="Simplified Arabic" w:cs="Simplified Arabic"/>
          <w:b w:val="0"/>
          <w:bCs w:val="0"/>
          <w:color w:val="000000"/>
          <w:sz w:val="28"/>
          <w:szCs w:val="28"/>
          <w:rtl/>
        </w:rPr>
        <w:t xml:space="preserve">، </w:t>
      </w:r>
    </w:p>
    <w:p w:rsidR="009F2445" w:rsidRPr="000D13E5" w:rsidRDefault="009F2445" w:rsidP="009F2445">
      <w:pPr>
        <w:pStyle w:val="4"/>
        <w:bidi/>
        <w:spacing w:before="0" w:after="0"/>
        <w:ind w:left="708" w:firstLine="50"/>
        <w:rPr>
          <w:rFonts w:ascii="Simplified Arabic" w:hAnsi="Simplified Arabic" w:cs="Simplified Arabic"/>
          <w:b w:val="0"/>
          <w:bCs w:val="0"/>
          <w:sz w:val="28"/>
          <w:szCs w:val="28"/>
          <w:rtl/>
          <w:lang w:bidi="ar-TN"/>
        </w:rPr>
      </w:pPr>
    </w:p>
    <w:tbl>
      <w:tblPr>
        <w:tblStyle w:val="Grilledutableau"/>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3"/>
        <w:gridCol w:w="5256"/>
      </w:tblGrid>
      <w:tr w:rsidR="009F2445" w:rsidRPr="00E878C6" w:rsidTr="009619BD">
        <w:trPr>
          <w:trHeight w:val="635"/>
        </w:trPr>
        <w:tc>
          <w:tcPr>
            <w:tcW w:w="0" w:type="auto"/>
          </w:tcPr>
          <w:p w:rsidR="009F2445" w:rsidRPr="008A108E" w:rsidRDefault="009F2445" w:rsidP="00050197">
            <w:pPr>
              <w:pStyle w:val="Paragraphedeliste"/>
              <w:numPr>
                <w:ilvl w:val="0"/>
                <w:numId w:val="13"/>
              </w:numPr>
              <w:autoSpaceDE w:val="0"/>
              <w:autoSpaceDN w:val="0"/>
              <w:bidi/>
              <w:adjustRightInd w:val="0"/>
              <w:ind w:left="995"/>
              <w:jc w:val="both"/>
              <w:rPr>
                <w:rFonts w:ascii="Andalus" w:hAnsi="Andalus" w:cs="Andalus"/>
                <w:b/>
                <w:bCs/>
                <w:color w:val="000000"/>
                <w:sz w:val="32"/>
                <w:szCs w:val="32"/>
              </w:rPr>
            </w:pPr>
            <w:r w:rsidRPr="008A108E">
              <w:rPr>
                <w:rFonts w:ascii="Andalus" w:hAnsi="Andalus" w:cs="Andalus"/>
                <w:b/>
                <w:bCs/>
                <w:color w:val="000000"/>
                <w:sz w:val="32"/>
                <w:szCs w:val="32"/>
                <w:rtl/>
              </w:rPr>
              <w:t>محمد علي الدريدي:</w:t>
            </w:r>
          </w:p>
        </w:tc>
        <w:tc>
          <w:tcPr>
            <w:tcW w:w="0" w:type="auto"/>
          </w:tcPr>
          <w:p w:rsidR="001336F1" w:rsidRPr="008A108E" w:rsidRDefault="009F2445" w:rsidP="001336F1">
            <w:pPr>
              <w:autoSpaceDE w:val="0"/>
              <w:autoSpaceDN w:val="0"/>
              <w:bidi/>
              <w:adjustRightInd w:val="0"/>
              <w:ind w:firstLine="0"/>
              <w:rPr>
                <w:rFonts w:ascii="Andalus" w:hAnsi="Andalus" w:cs="Andalus"/>
                <w:b/>
                <w:bCs/>
                <w:color w:val="000000"/>
                <w:sz w:val="32"/>
                <w:szCs w:val="32"/>
              </w:rPr>
            </w:pPr>
            <w:r w:rsidRPr="008A108E">
              <w:rPr>
                <w:rFonts w:ascii="Andalus" w:hAnsi="Andalus" w:cs="Andalus"/>
                <w:b/>
                <w:bCs/>
                <w:color w:val="000000"/>
                <w:sz w:val="32"/>
                <w:szCs w:val="32"/>
                <w:rtl/>
              </w:rPr>
              <w:t>عضو  المجلس البلدي</w:t>
            </w:r>
          </w:p>
        </w:tc>
      </w:tr>
      <w:tr w:rsidR="001336F1" w:rsidRPr="00E878C6" w:rsidTr="009619BD">
        <w:trPr>
          <w:trHeight w:val="635"/>
        </w:trPr>
        <w:tc>
          <w:tcPr>
            <w:tcW w:w="0" w:type="auto"/>
          </w:tcPr>
          <w:p w:rsidR="001336F1" w:rsidRPr="008A108E" w:rsidRDefault="001336F1" w:rsidP="00050197">
            <w:pPr>
              <w:pStyle w:val="Paragraphedeliste"/>
              <w:numPr>
                <w:ilvl w:val="0"/>
                <w:numId w:val="13"/>
              </w:numPr>
              <w:autoSpaceDE w:val="0"/>
              <w:autoSpaceDN w:val="0"/>
              <w:bidi/>
              <w:adjustRightInd w:val="0"/>
              <w:ind w:left="995"/>
              <w:jc w:val="both"/>
              <w:rPr>
                <w:rFonts w:ascii="Andalus" w:hAnsi="Andalus" w:cs="Andalus"/>
                <w:b/>
                <w:bCs/>
                <w:color w:val="000000"/>
                <w:sz w:val="32"/>
                <w:szCs w:val="32"/>
                <w:rtl/>
              </w:rPr>
            </w:pPr>
            <w:r>
              <w:rPr>
                <w:rFonts w:ascii="Andalus" w:hAnsi="Andalus" w:cs="Andalus" w:hint="cs"/>
                <w:b/>
                <w:bCs/>
                <w:color w:val="000000"/>
                <w:sz w:val="32"/>
                <w:szCs w:val="32"/>
                <w:rtl/>
              </w:rPr>
              <w:t>محمد علي الجواني</w:t>
            </w:r>
          </w:p>
        </w:tc>
        <w:tc>
          <w:tcPr>
            <w:tcW w:w="0" w:type="auto"/>
          </w:tcPr>
          <w:p w:rsidR="001336F1" w:rsidRPr="008A108E" w:rsidRDefault="001336F1" w:rsidP="001336F1">
            <w:pPr>
              <w:autoSpaceDE w:val="0"/>
              <w:autoSpaceDN w:val="0"/>
              <w:bidi/>
              <w:adjustRightInd w:val="0"/>
              <w:ind w:firstLine="0"/>
              <w:rPr>
                <w:rFonts w:ascii="Andalus" w:hAnsi="Andalus" w:cs="Andalus"/>
                <w:b/>
                <w:bCs/>
                <w:color w:val="000000"/>
                <w:sz w:val="32"/>
                <w:szCs w:val="32"/>
                <w:rtl/>
              </w:rPr>
            </w:pPr>
            <w:r w:rsidRPr="008A108E">
              <w:rPr>
                <w:rFonts w:ascii="Andalus" w:hAnsi="Andalus" w:cs="Andalus"/>
                <w:b/>
                <w:bCs/>
                <w:color w:val="000000"/>
                <w:sz w:val="32"/>
                <w:szCs w:val="32"/>
                <w:rtl/>
              </w:rPr>
              <w:t>عضو  المجلس البلدي</w:t>
            </w:r>
          </w:p>
        </w:tc>
      </w:tr>
      <w:tr w:rsidR="001336F1" w:rsidRPr="00E878C6" w:rsidTr="009619BD">
        <w:trPr>
          <w:trHeight w:val="635"/>
        </w:trPr>
        <w:tc>
          <w:tcPr>
            <w:tcW w:w="0" w:type="auto"/>
          </w:tcPr>
          <w:p w:rsidR="001336F1" w:rsidRDefault="001336F1" w:rsidP="00050197">
            <w:pPr>
              <w:pStyle w:val="Paragraphedeliste"/>
              <w:numPr>
                <w:ilvl w:val="0"/>
                <w:numId w:val="13"/>
              </w:numPr>
              <w:autoSpaceDE w:val="0"/>
              <w:autoSpaceDN w:val="0"/>
              <w:bidi/>
              <w:adjustRightInd w:val="0"/>
              <w:ind w:left="995"/>
              <w:jc w:val="both"/>
              <w:rPr>
                <w:rFonts w:ascii="Andalus" w:hAnsi="Andalus" w:cs="Andalus" w:hint="cs"/>
                <w:b/>
                <w:bCs/>
                <w:color w:val="000000"/>
                <w:sz w:val="32"/>
                <w:szCs w:val="32"/>
                <w:rtl/>
              </w:rPr>
            </w:pPr>
            <w:r>
              <w:rPr>
                <w:rFonts w:ascii="Andalus" w:hAnsi="Andalus" w:cs="Andalus" w:hint="cs"/>
                <w:b/>
                <w:bCs/>
                <w:color w:val="000000"/>
                <w:sz w:val="32"/>
                <w:szCs w:val="32"/>
                <w:rtl/>
              </w:rPr>
              <w:t>لطفي الحشاني</w:t>
            </w:r>
          </w:p>
        </w:tc>
        <w:tc>
          <w:tcPr>
            <w:tcW w:w="0" w:type="auto"/>
          </w:tcPr>
          <w:p w:rsidR="001336F1" w:rsidRPr="008A108E" w:rsidRDefault="001336F1" w:rsidP="001336F1">
            <w:pPr>
              <w:autoSpaceDE w:val="0"/>
              <w:autoSpaceDN w:val="0"/>
              <w:bidi/>
              <w:adjustRightInd w:val="0"/>
              <w:ind w:firstLine="0"/>
              <w:rPr>
                <w:rFonts w:ascii="Andalus" w:hAnsi="Andalus" w:cs="Andalus"/>
                <w:b/>
                <w:bCs/>
                <w:color w:val="000000"/>
                <w:sz w:val="32"/>
                <w:szCs w:val="32"/>
                <w:rtl/>
              </w:rPr>
            </w:pPr>
            <w:r w:rsidRPr="008A108E">
              <w:rPr>
                <w:rFonts w:ascii="Andalus" w:hAnsi="Andalus" w:cs="Andalus"/>
                <w:b/>
                <w:bCs/>
                <w:color w:val="000000"/>
                <w:sz w:val="32"/>
                <w:szCs w:val="32"/>
                <w:rtl/>
              </w:rPr>
              <w:t>عضو  المجلس البلدي</w:t>
            </w:r>
          </w:p>
        </w:tc>
      </w:tr>
      <w:tr w:rsidR="001336F1" w:rsidRPr="00E878C6" w:rsidTr="009619BD">
        <w:trPr>
          <w:trHeight w:val="635"/>
        </w:trPr>
        <w:tc>
          <w:tcPr>
            <w:tcW w:w="0" w:type="auto"/>
          </w:tcPr>
          <w:p w:rsidR="001336F1" w:rsidRDefault="001336F1" w:rsidP="00050197">
            <w:pPr>
              <w:pStyle w:val="Paragraphedeliste"/>
              <w:numPr>
                <w:ilvl w:val="0"/>
                <w:numId w:val="13"/>
              </w:numPr>
              <w:autoSpaceDE w:val="0"/>
              <w:autoSpaceDN w:val="0"/>
              <w:bidi/>
              <w:adjustRightInd w:val="0"/>
              <w:ind w:left="995"/>
              <w:jc w:val="both"/>
              <w:rPr>
                <w:rFonts w:ascii="Andalus" w:hAnsi="Andalus" w:cs="Andalus" w:hint="cs"/>
                <w:b/>
                <w:bCs/>
                <w:color w:val="000000"/>
                <w:sz w:val="32"/>
                <w:szCs w:val="32"/>
                <w:rtl/>
              </w:rPr>
            </w:pPr>
            <w:r>
              <w:rPr>
                <w:rFonts w:ascii="Andalus" w:hAnsi="Andalus" w:cs="Andalus" w:hint="cs"/>
                <w:b/>
                <w:bCs/>
                <w:color w:val="000000"/>
                <w:sz w:val="32"/>
                <w:szCs w:val="32"/>
                <w:rtl/>
              </w:rPr>
              <w:t>نجيب الجميلي</w:t>
            </w:r>
          </w:p>
        </w:tc>
        <w:tc>
          <w:tcPr>
            <w:tcW w:w="0" w:type="auto"/>
          </w:tcPr>
          <w:p w:rsidR="001336F1" w:rsidRPr="008A108E" w:rsidRDefault="001336F1" w:rsidP="001336F1">
            <w:pPr>
              <w:autoSpaceDE w:val="0"/>
              <w:autoSpaceDN w:val="0"/>
              <w:bidi/>
              <w:adjustRightInd w:val="0"/>
              <w:ind w:firstLine="0"/>
              <w:rPr>
                <w:rFonts w:ascii="Andalus" w:hAnsi="Andalus" w:cs="Andalus"/>
                <w:b/>
                <w:bCs/>
                <w:color w:val="000000"/>
                <w:sz w:val="32"/>
                <w:szCs w:val="32"/>
                <w:rtl/>
              </w:rPr>
            </w:pPr>
            <w:r w:rsidRPr="008A108E">
              <w:rPr>
                <w:rFonts w:ascii="Andalus" w:hAnsi="Andalus" w:cs="Andalus"/>
                <w:b/>
                <w:bCs/>
                <w:color w:val="000000"/>
                <w:sz w:val="32"/>
                <w:szCs w:val="32"/>
                <w:rtl/>
              </w:rPr>
              <w:t>عضو  المجلس البلدي</w:t>
            </w:r>
          </w:p>
        </w:tc>
      </w:tr>
      <w:tr w:rsidR="001336F1" w:rsidRPr="00E878C6" w:rsidTr="009619BD">
        <w:trPr>
          <w:trHeight w:val="635"/>
        </w:trPr>
        <w:tc>
          <w:tcPr>
            <w:tcW w:w="0" w:type="auto"/>
          </w:tcPr>
          <w:p w:rsidR="001336F1" w:rsidRDefault="001336F1" w:rsidP="00050197">
            <w:pPr>
              <w:pStyle w:val="Paragraphedeliste"/>
              <w:numPr>
                <w:ilvl w:val="0"/>
                <w:numId w:val="13"/>
              </w:numPr>
              <w:autoSpaceDE w:val="0"/>
              <w:autoSpaceDN w:val="0"/>
              <w:bidi/>
              <w:adjustRightInd w:val="0"/>
              <w:ind w:left="995"/>
              <w:jc w:val="both"/>
              <w:rPr>
                <w:rFonts w:ascii="Andalus" w:hAnsi="Andalus" w:cs="Andalus" w:hint="cs"/>
                <w:b/>
                <w:bCs/>
                <w:color w:val="000000"/>
                <w:sz w:val="32"/>
                <w:szCs w:val="32"/>
                <w:rtl/>
              </w:rPr>
            </w:pPr>
            <w:r>
              <w:rPr>
                <w:rFonts w:ascii="Andalus" w:hAnsi="Andalus" w:cs="Andalus" w:hint="cs"/>
                <w:b/>
                <w:bCs/>
                <w:color w:val="000000"/>
                <w:sz w:val="32"/>
                <w:szCs w:val="32"/>
                <w:rtl/>
              </w:rPr>
              <w:t>الشاذلي بالليل</w:t>
            </w:r>
          </w:p>
        </w:tc>
        <w:tc>
          <w:tcPr>
            <w:tcW w:w="0" w:type="auto"/>
          </w:tcPr>
          <w:p w:rsidR="001336F1" w:rsidRPr="008A108E" w:rsidRDefault="001336F1" w:rsidP="001336F1">
            <w:pPr>
              <w:autoSpaceDE w:val="0"/>
              <w:autoSpaceDN w:val="0"/>
              <w:bidi/>
              <w:adjustRightInd w:val="0"/>
              <w:ind w:firstLine="0"/>
              <w:rPr>
                <w:rFonts w:ascii="Andalus" w:hAnsi="Andalus" w:cs="Andalus"/>
                <w:b/>
                <w:bCs/>
                <w:color w:val="000000"/>
                <w:sz w:val="32"/>
                <w:szCs w:val="32"/>
                <w:rtl/>
              </w:rPr>
            </w:pPr>
            <w:r w:rsidRPr="008A108E">
              <w:rPr>
                <w:rFonts w:ascii="Andalus" w:hAnsi="Andalus" w:cs="Andalus"/>
                <w:b/>
                <w:bCs/>
                <w:color w:val="000000"/>
                <w:sz w:val="32"/>
                <w:szCs w:val="32"/>
                <w:rtl/>
              </w:rPr>
              <w:t>عضو  المجلس البلدي</w:t>
            </w:r>
          </w:p>
        </w:tc>
      </w:tr>
      <w:tr w:rsidR="009619BD" w:rsidRPr="00E878C6" w:rsidTr="009619BD">
        <w:trPr>
          <w:trHeight w:val="635"/>
        </w:trPr>
        <w:tc>
          <w:tcPr>
            <w:tcW w:w="0" w:type="auto"/>
          </w:tcPr>
          <w:p w:rsidR="009619BD" w:rsidRDefault="009619BD" w:rsidP="00050197">
            <w:pPr>
              <w:pStyle w:val="Paragraphedeliste"/>
              <w:numPr>
                <w:ilvl w:val="0"/>
                <w:numId w:val="13"/>
              </w:numPr>
              <w:autoSpaceDE w:val="0"/>
              <w:autoSpaceDN w:val="0"/>
              <w:bidi/>
              <w:adjustRightInd w:val="0"/>
              <w:ind w:left="995"/>
              <w:jc w:val="both"/>
              <w:rPr>
                <w:rFonts w:ascii="Andalus" w:hAnsi="Andalus" w:cs="Andalus" w:hint="cs"/>
                <w:b/>
                <w:bCs/>
                <w:color w:val="000000"/>
                <w:sz w:val="32"/>
                <w:szCs w:val="32"/>
                <w:rtl/>
              </w:rPr>
            </w:pPr>
            <w:r>
              <w:rPr>
                <w:rFonts w:ascii="Andalus" w:hAnsi="Andalus" w:cs="Andalus" w:hint="cs"/>
                <w:b/>
                <w:bCs/>
                <w:color w:val="000000"/>
                <w:sz w:val="32"/>
                <w:szCs w:val="32"/>
                <w:rtl/>
              </w:rPr>
              <w:t>بشير التيزاوي</w:t>
            </w:r>
          </w:p>
        </w:tc>
        <w:tc>
          <w:tcPr>
            <w:tcW w:w="0" w:type="auto"/>
          </w:tcPr>
          <w:p w:rsidR="009619BD" w:rsidRPr="008A108E" w:rsidRDefault="009619BD" w:rsidP="001336F1">
            <w:pPr>
              <w:autoSpaceDE w:val="0"/>
              <w:autoSpaceDN w:val="0"/>
              <w:bidi/>
              <w:adjustRightInd w:val="0"/>
              <w:ind w:firstLine="0"/>
              <w:rPr>
                <w:rFonts w:ascii="Andalus" w:hAnsi="Andalus" w:cs="Andalus"/>
                <w:b/>
                <w:bCs/>
                <w:color w:val="000000"/>
                <w:sz w:val="32"/>
                <w:szCs w:val="32"/>
                <w:rtl/>
              </w:rPr>
            </w:pPr>
            <w:r>
              <w:rPr>
                <w:rFonts w:ascii="Andalus" w:hAnsi="Andalus" w:cs="Andalus" w:hint="cs"/>
                <w:b/>
                <w:bCs/>
                <w:color w:val="000000"/>
                <w:sz w:val="32"/>
                <w:szCs w:val="32"/>
                <w:rtl/>
              </w:rPr>
              <w:t>رئيس دائرة الديوان الوطني للتطهير بمنزل بورقيبة</w:t>
            </w:r>
          </w:p>
        </w:tc>
      </w:tr>
      <w:tr w:rsidR="009F2445" w:rsidRPr="00E878C6" w:rsidTr="009619BD">
        <w:trPr>
          <w:trHeight w:val="467"/>
        </w:trPr>
        <w:tc>
          <w:tcPr>
            <w:tcW w:w="0" w:type="auto"/>
            <w:vAlign w:val="bottom"/>
          </w:tcPr>
          <w:p w:rsidR="009F2445" w:rsidRPr="008A108E" w:rsidRDefault="001336F1" w:rsidP="00050197">
            <w:pPr>
              <w:pStyle w:val="4"/>
              <w:numPr>
                <w:ilvl w:val="0"/>
                <w:numId w:val="13"/>
              </w:numPr>
              <w:tabs>
                <w:tab w:val="clear" w:pos="1560"/>
                <w:tab w:val="left" w:pos="995"/>
              </w:tabs>
              <w:bidi/>
              <w:spacing w:before="0" w:after="0" w:line="240" w:lineRule="auto"/>
              <w:ind w:left="995"/>
              <w:jc w:val="left"/>
              <w:rPr>
                <w:rFonts w:ascii="Andalus" w:eastAsia="Calibri" w:hAnsi="Andalus" w:cs="Andalus"/>
                <w:color w:val="000000"/>
                <w:kern w:val="0"/>
                <w:sz w:val="32"/>
                <w:szCs w:val="32"/>
                <w:lang w:eastAsia="en-US"/>
              </w:rPr>
            </w:pPr>
            <w:r>
              <w:rPr>
                <w:rFonts w:ascii="Andalus" w:eastAsia="Calibri" w:hAnsi="Andalus" w:cs="Andalus" w:hint="cs"/>
                <w:color w:val="000000"/>
                <w:kern w:val="0"/>
                <w:sz w:val="32"/>
                <w:szCs w:val="32"/>
                <w:rtl/>
                <w:lang w:eastAsia="en-US"/>
              </w:rPr>
              <w:lastRenderedPageBreak/>
              <w:t>ماهر الميموني</w:t>
            </w:r>
          </w:p>
        </w:tc>
        <w:tc>
          <w:tcPr>
            <w:tcW w:w="0" w:type="auto"/>
            <w:vAlign w:val="bottom"/>
          </w:tcPr>
          <w:p w:rsidR="009F2445" w:rsidRPr="008A108E" w:rsidRDefault="001336F1" w:rsidP="00050197">
            <w:pPr>
              <w:pStyle w:val="4"/>
              <w:bidi/>
              <w:spacing w:after="0" w:line="240" w:lineRule="auto"/>
              <w:ind w:left="0" w:firstLine="0"/>
              <w:jc w:val="left"/>
              <w:rPr>
                <w:rFonts w:ascii="Andalus" w:eastAsia="Calibri" w:hAnsi="Andalus" w:cs="Andalus"/>
                <w:color w:val="000000"/>
                <w:kern w:val="0"/>
                <w:sz w:val="32"/>
                <w:szCs w:val="32"/>
                <w:lang w:eastAsia="en-US"/>
              </w:rPr>
            </w:pPr>
            <w:r>
              <w:rPr>
                <w:rFonts w:ascii="Andalus" w:eastAsia="Calibri" w:hAnsi="Andalus" w:cs="Andalus" w:hint="cs"/>
                <w:color w:val="000000"/>
                <w:kern w:val="0"/>
                <w:sz w:val="32"/>
                <w:szCs w:val="32"/>
                <w:rtl/>
                <w:lang w:eastAsia="en-US"/>
              </w:rPr>
              <w:t>تقني هندسة مدنية</w:t>
            </w:r>
            <w:r w:rsidR="009F2445" w:rsidRPr="008A108E">
              <w:rPr>
                <w:rFonts w:ascii="Andalus" w:eastAsia="Calibri" w:hAnsi="Andalus" w:cs="Andalus"/>
                <w:color w:val="000000"/>
                <w:kern w:val="0"/>
                <w:sz w:val="32"/>
                <w:szCs w:val="32"/>
                <w:rtl/>
                <w:lang w:eastAsia="en-US"/>
              </w:rPr>
              <w:t xml:space="preserve"> ببلدية تينجة</w:t>
            </w:r>
          </w:p>
        </w:tc>
      </w:tr>
      <w:tr w:rsidR="009F2445" w:rsidRPr="00E878C6" w:rsidTr="009619BD">
        <w:tc>
          <w:tcPr>
            <w:tcW w:w="0" w:type="auto"/>
            <w:vAlign w:val="bottom"/>
          </w:tcPr>
          <w:p w:rsidR="009F2445" w:rsidRPr="008A108E" w:rsidRDefault="009F2445" w:rsidP="00050197">
            <w:pPr>
              <w:pStyle w:val="4"/>
              <w:numPr>
                <w:ilvl w:val="0"/>
                <w:numId w:val="13"/>
              </w:numPr>
              <w:bidi/>
              <w:spacing w:before="0" w:after="0" w:line="240" w:lineRule="auto"/>
              <w:ind w:left="995"/>
              <w:jc w:val="left"/>
              <w:rPr>
                <w:rFonts w:ascii="Andalus" w:eastAsia="Calibri" w:hAnsi="Andalus" w:cs="Andalus"/>
                <w:color w:val="000000"/>
                <w:kern w:val="0"/>
                <w:sz w:val="32"/>
                <w:szCs w:val="32"/>
                <w:lang w:eastAsia="en-US"/>
              </w:rPr>
            </w:pPr>
            <w:r w:rsidRPr="008A108E">
              <w:rPr>
                <w:rFonts w:ascii="Andalus" w:eastAsia="Calibri" w:hAnsi="Andalus" w:cs="Andalus"/>
                <w:color w:val="000000"/>
                <w:kern w:val="0"/>
                <w:sz w:val="32"/>
                <w:szCs w:val="32"/>
                <w:rtl/>
                <w:lang w:eastAsia="en-US"/>
              </w:rPr>
              <w:t>ع</w:t>
            </w:r>
            <w:r w:rsidRPr="008A108E">
              <w:rPr>
                <w:rFonts w:ascii="Andalus" w:eastAsia="Calibri" w:hAnsi="Andalus" w:cs="Andalus" w:hint="cs"/>
                <w:color w:val="000000"/>
                <w:kern w:val="0"/>
                <w:sz w:val="32"/>
                <w:szCs w:val="32"/>
                <w:rtl/>
                <w:lang w:eastAsia="en-US"/>
              </w:rPr>
              <w:t>ــــــــــــــــــ</w:t>
            </w:r>
            <w:r w:rsidRPr="008A108E">
              <w:rPr>
                <w:rFonts w:ascii="Andalus" w:eastAsia="Calibri" w:hAnsi="Andalus" w:cs="Andalus"/>
                <w:color w:val="000000"/>
                <w:kern w:val="0"/>
                <w:sz w:val="32"/>
                <w:szCs w:val="32"/>
                <w:rtl/>
                <w:lang w:eastAsia="en-US"/>
              </w:rPr>
              <w:t>اطف بن سلامة:</w:t>
            </w:r>
          </w:p>
        </w:tc>
        <w:tc>
          <w:tcPr>
            <w:tcW w:w="0" w:type="auto"/>
            <w:vAlign w:val="bottom"/>
          </w:tcPr>
          <w:p w:rsidR="009F2445" w:rsidRPr="008A108E" w:rsidRDefault="009F2445" w:rsidP="00050197">
            <w:pPr>
              <w:pStyle w:val="4"/>
              <w:bidi/>
              <w:spacing w:after="0" w:line="240" w:lineRule="auto"/>
              <w:ind w:left="0" w:firstLine="0"/>
              <w:jc w:val="left"/>
              <w:rPr>
                <w:rFonts w:ascii="Andalus" w:eastAsia="Calibri" w:hAnsi="Andalus" w:cs="Andalus"/>
                <w:color w:val="000000"/>
                <w:kern w:val="0"/>
                <w:sz w:val="32"/>
                <w:szCs w:val="32"/>
                <w:lang w:eastAsia="en-US"/>
              </w:rPr>
            </w:pPr>
            <w:r w:rsidRPr="008A108E">
              <w:rPr>
                <w:rFonts w:ascii="Andalus" w:eastAsia="Calibri" w:hAnsi="Andalus" w:cs="Andalus"/>
                <w:color w:val="000000"/>
                <w:kern w:val="0"/>
                <w:sz w:val="32"/>
                <w:szCs w:val="32"/>
                <w:rtl/>
                <w:lang w:eastAsia="en-US"/>
              </w:rPr>
              <w:t>متصرف ببلدية تينجة(مقرر)</w:t>
            </w:r>
          </w:p>
        </w:tc>
      </w:tr>
    </w:tbl>
    <w:p w:rsidR="009F2445" w:rsidRDefault="009F2445" w:rsidP="009F2445">
      <w:pPr>
        <w:pStyle w:val="4"/>
        <w:bidi/>
        <w:spacing w:before="0" w:after="0"/>
        <w:ind w:left="564" w:right="567" w:firstLine="0"/>
        <w:rPr>
          <w:rFonts w:ascii="Simplified Arabic" w:hAnsi="Simplified Arabic" w:cs="Simplified Arabic"/>
          <w:i/>
          <w:iCs/>
          <w:sz w:val="28"/>
          <w:szCs w:val="28"/>
          <w:lang w:val="en-US"/>
        </w:rPr>
      </w:pPr>
    </w:p>
    <w:p w:rsidR="009F2445" w:rsidRPr="008A108E" w:rsidRDefault="009F2445" w:rsidP="00F61B72">
      <w:pPr>
        <w:pStyle w:val="4"/>
        <w:bidi/>
        <w:spacing w:before="0" w:after="0"/>
        <w:ind w:left="564" w:right="567" w:firstLine="0"/>
        <w:rPr>
          <w:rFonts w:ascii="Andalus" w:hAnsi="Andalus" w:cs="Andalus"/>
          <w:sz w:val="28"/>
          <w:szCs w:val="28"/>
          <w:lang w:val="en-US"/>
        </w:rPr>
      </w:pPr>
      <w:r w:rsidRPr="008A108E">
        <w:rPr>
          <w:rFonts w:ascii="Andalus" w:hAnsi="Andalus" w:cs="Andalus"/>
          <w:sz w:val="36"/>
          <w:szCs w:val="36"/>
          <w:rtl/>
          <w:lang w:val="en-US"/>
        </w:rPr>
        <w:t xml:space="preserve">كما حضر الجلسة جمع من متساكني المنطقة  عدد </w:t>
      </w:r>
      <w:r w:rsidR="00F61B72">
        <w:rPr>
          <w:rFonts w:ascii="Andalus" w:hAnsi="Andalus" w:cs="Andalus" w:hint="cs"/>
          <w:sz w:val="36"/>
          <w:szCs w:val="36"/>
          <w:rtl/>
          <w:lang w:val="en-US"/>
        </w:rPr>
        <w:t>02</w:t>
      </w:r>
    </w:p>
    <w:p w:rsidR="009F2445" w:rsidRPr="007F3E60" w:rsidRDefault="009F2445" w:rsidP="009619BD">
      <w:pPr>
        <w:pStyle w:val="Paragraphedeliste1"/>
        <w:bidi/>
        <w:spacing w:before="240"/>
        <w:ind w:left="-3" w:right="227" w:firstLine="0"/>
        <w:jc w:val="both"/>
        <w:rPr>
          <w:rFonts w:ascii="Simplified Arabic" w:hAnsi="Simplified Arabic" w:cs="Simplified Arabic"/>
          <w:b/>
          <w:bCs/>
          <w:i/>
          <w:iCs/>
          <w:color w:val="000000"/>
          <w:kern w:val="2"/>
          <w:sz w:val="30"/>
          <w:szCs w:val="30"/>
          <w:u w:val="single"/>
          <w:rtl/>
          <w:lang w:eastAsia="ar-SA"/>
        </w:rPr>
      </w:pPr>
      <w:r w:rsidRPr="007F3E60">
        <w:rPr>
          <w:rFonts w:ascii="Simplified Arabic" w:hAnsi="Simplified Arabic" w:cs="Simplified Arabic"/>
          <w:color w:val="000000"/>
          <w:sz w:val="30"/>
          <w:szCs w:val="30"/>
          <w:rtl/>
        </w:rPr>
        <w:t>افتتحت</w:t>
      </w:r>
      <w:r w:rsidRPr="007F3E60">
        <w:rPr>
          <w:rFonts w:ascii="Simplified Arabic" w:hAnsi="Simplified Arabic" w:cs="Simplified Arabic"/>
          <w:color w:val="000000"/>
          <w:sz w:val="30"/>
          <w:szCs w:val="30"/>
        </w:rPr>
        <w:t xml:space="preserve"> </w:t>
      </w:r>
      <w:r w:rsidRPr="007F3E60">
        <w:rPr>
          <w:rFonts w:ascii="Simplified Arabic" w:hAnsi="Simplified Arabic" w:cs="Simplified Arabic"/>
          <w:color w:val="000000"/>
          <w:sz w:val="30"/>
          <w:szCs w:val="30"/>
          <w:rtl/>
        </w:rPr>
        <w:t>السيدة</w:t>
      </w:r>
      <w:r w:rsidRPr="007F3E60">
        <w:rPr>
          <w:rFonts w:ascii="Simplified Arabic" w:hAnsi="Simplified Arabic" w:cs="Simplified Arabic"/>
          <w:b/>
          <w:bCs/>
          <w:color w:val="000000"/>
          <w:sz w:val="30"/>
          <w:szCs w:val="30"/>
          <w:rtl/>
        </w:rPr>
        <w:t xml:space="preserve"> </w:t>
      </w:r>
      <w:r w:rsidRPr="008A108E">
        <w:rPr>
          <w:rFonts w:ascii="Simplified Arabic" w:hAnsi="Simplified Arabic" w:cs="Simplified Arabic"/>
          <w:b/>
          <w:bCs/>
          <w:color w:val="000000"/>
          <w:sz w:val="32"/>
          <w:szCs w:val="32"/>
          <w:rtl/>
        </w:rPr>
        <w:t xml:space="preserve">السيدة سارة الــــــــــــــــــــثامري رئيسة بلدية تينجة </w:t>
      </w:r>
      <w:r w:rsidRPr="007F3E60">
        <w:rPr>
          <w:rFonts w:ascii="Simplified Arabic" w:hAnsi="Simplified Arabic" w:cs="Simplified Arabic"/>
          <w:color w:val="000000"/>
          <w:sz w:val="30"/>
          <w:szCs w:val="30"/>
          <w:rtl/>
        </w:rPr>
        <w:t>الجلسة مرحبة</w:t>
      </w:r>
      <w:r w:rsidRPr="007F3E60">
        <w:rPr>
          <w:rFonts w:ascii="Simplified Arabic" w:hAnsi="Simplified Arabic" w:cs="Simplified Arabic"/>
          <w:color w:val="000000"/>
          <w:sz w:val="30"/>
          <w:szCs w:val="30"/>
        </w:rPr>
        <w:t xml:space="preserve"> </w:t>
      </w:r>
      <w:r w:rsidRPr="007F3E60">
        <w:rPr>
          <w:rFonts w:ascii="Simplified Arabic" w:hAnsi="Simplified Arabic" w:cs="Simplified Arabic"/>
          <w:color w:val="000000"/>
          <w:sz w:val="30"/>
          <w:szCs w:val="30"/>
          <w:rtl/>
        </w:rPr>
        <w:t>بالحاضرين</w:t>
      </w:r>
      <w:r w:rsidRPr="007F3E60">
        <w:rPr>
          <w:rFonts w:ascii="Simplified Arabic" w:hAnsi="Simplified Arabic" w:cs="Simplified Arabic"/>
          <w:color w:val="000000"/>
          <w:sz w:val="30"/>
          <w:szCs w:val="30"/>
        </w:rPr>
        <w:t xml:space="preserve"> </w:t>
      </w:r>
      <w:r w:rsidR="001336F1">
        <w:rPr>
          <w:rFonts w:ascii="Simplified Arabic" w:hAnsi="Simplified Arabic" w:cs="Simplified Arabic" w:hint="cs"/>
          <w:color w:val="000000"/>
          <w:sz w:val="30"/>
          <w:szCs w:val="30"/>
          <w:rtl/>
        </w:rPr>
        <w:t xml:space="preserve"> </w:t>
      </w:r>
      <w:r w:rsidR="009619BD">
        <w:rPr>
          <w:rFonts w:ascii="Simplified Arabic" w:hAnsi="Simplified Arabic" w:cs="Simplified Arabic" w:hint="cs"/>
          <w:color w:val="000000"/>
          <w:sz w:val="30"/>
          <w:szCs w:val="30"/>
          <w:rtl/>
        </w:rPr>
        <w:t>ثم استعرضت جدول اعمال الجلسة كما يلي:</w:t>
      </w:r>
    </w:p>
    <w:p w:rsidR="009F2445" w:rsidRDefault="009F2445" w:rsidP="009F2445">
      <w:pPr>
        <w:bidi/>
        <w:ind w:left="-3"/>
        <w:rPr>
          <w:rFonts w:ascii="Simplified Arabic" w:eastAsia="MS Mincho" w:hAnsi="Simplified Arabic" w:cs="Simplified Arabic"/>
          <w:sz w:val="30"/>
          <w:szCs w:val="30"/>
          <w:rtl/>
        </w:rPr>
      </w:pPr>
    </w:p>
    <w:p w:rsidR="009F2445" w:rsidRDefault="009F2445" w:rsidP="009F2445">
      <w:pPr>
        <w:bidi/>
        <w:ind w:left="-3"/>
        <w:rPr>
          <w:rFonts w:ascii="Simplified Arabic" w:eastAsia="MS Mincho" w:hAnsi="Simplified Arabic" w:cs="Simplified Arabic"/>
          <w:sz w:val="30"/>
          <w:szCs w:val="30"/>
        </w:rPr>
      </w:pPr>
    </w:p>
    <w:p w:rsidR="009F2445" w:rsidRDefault="009F2445" w:rsidP="009F2445">
      <w:pPr>
        <w:bidi/>
        <w:ind w:left="-3"/>
        <w:rPr>
          <w:rFonts w:ascii="Simplified Arabic" w:eastAsia="MS Mincho" w:hAnsi="Simplified Arabic" w:cs="Simplified Arabic"/>
          <w:sz w:val="30"/>
          <w:szCs w:val="30"/>
          <w:rtl/>
        </w:rPr>
      </w:pPr>
    </w:p>
    <w:p w:rsidR="00F61B72" w:rsidRDefault="00F61B72" w:rsidP="00F61B72">
      <w:pPr>
        <w:bidi/>
        <w:ind w:left="-3"/>
        <w:rPr>
          <w:rFonts w:ascii="Simplified Arabic" w:eastAsia="MS Mincho" w:hAnsi="Simplified Arabic" w:cs="Simplified Arabic"/>
          <w:sz w:val="30"/>
          <w:szCs w:val="30"/>
          <w:rtl/>
        </w:rPr>
      </w:pPr>
    </w:p>
    <w:p w:rsidR="00F61B72" w:rsidRDefault="00F61B72" w:rsidP="00F61B72">
      <w:pPr>
        <w:bidi/>
        <w:ind w:left="-3"/>
        <w:rPr>
          <w:rFonts w:ascii="Simplified Arabic" w:eastAsia="MS Mincho" w:hAnsi="Simplified Arabic" w:cs="Simplified Arabic"/>
          <w:sz w:val="30"/>
          <w:szCs w:val="30"/>
          <w:rtl/>
        </w:rPr>
      </w:pPr>
    </w:p>
    <w:p w:rsidR="00F61B72" w:rsidRDefault="00F61B72" w:rsidP="00F61B72">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hint="cs"/>
          <w:sz w:val="30"/>
          <w:szCs w:val="30"/>
          <w:rtl/>
        </w:rPr>
      </w:pPr>
    </w:p>
    <w:p w:rsidR="009619BD" w:rsidRDefault="009619BD" w:rsidP="009619BD">
      <w:pPr>
        <w:bidi/>
        <w:ind w:left="-3"/>
        <w:rPr>
          <w:rFonts w:ascii="Simplified Arabic" w:eastAsia="MS Mincho" w:hAnsi="Simplified Arabic" w:cs="Simplified Arabic"/>
          <w:sz w:val="30"/>
          <w:szCs w:val="30"/>
          <w:rtl/>
        </w:rPr>
      </w:pPr>
    </w:p>
    <w:p w:rsidR="00F61B72" w:rsidRDefault="00F61B72" w:rsidP="00F61B72">
      <w:pPr>
        <w:bidi/>
        <w:ind w:left="-3"/>
        <w:rPr>
          <w:rFonts w:ascii="Simplified Arabic" w:eastAsia="MS Mincho" w:hAnsi="Simplified Arabic" w:cs="Simplified Arabic"/>
          <w:sz w:val="30"/>
          <w:szCs w:val="30"/>
          <w:rtl/>
        </w:rPr>
      </w:pPr>
    </w:p>
    <w:p w:rsidR="00F61B72" w:rsidRDefault="00F61B72" w:rsidP="00F61B72">
      <w:pPr>
        <w:bidi/>
        <w:ind w:left="-3"/>
        <w:rPr>
          <w:rFonts w:ascii="Simplified Arabic" w:eastAsia="MS Mincho" w:hAnsi="Simplified Arabic" w:cs="Simplified Arabic"/>
          <w:sz w:val="30"/>
          <w:szCs w:val="30"/>
          <w:rtl/>
        </w:rPr>
      </w:pPr>
    </w:p>
    <w:p w:rsidR="00F61B72" w:rsidRDefault="00A55A02" w:rsidP="00F61B72">
      <w:pPr>
        <w:bidi/>
        <w:ind w:left="-3"/>
        <w:jc w:val="center"/>
        <w:rPr>
          <w:rFonts w:ascii="Simplified Arabic" w:eastAsia="MS Mincho" w:hAnsi="Simplified Arabic" w:cs="Simplified Arabic"/>
          <w:sz w:val="30"/>
          <w:szCs w:val="30"/>
          <w:rtl/>
        </w:rPr>
      </w:pPr>
      <w:r w:rsidRPr="00A55A02">
        <w:rPr>
          <w:rFonts w:ascii="Simplified Arabic" w:eastAsia="MS Mincho" w:hAnsi="Simplified Arabic" w:cs="Simplified Arabic"/>
          <w:sz w:val="30"/>
          <w:szCs w:val="30"/>
        </w:rPr>
        <w:lastRenderedPageBreak/>
        <w:pict>
          <v:shape id="_x0000_i1026" type="#_x0000_t136" style="width:177.75pt;height:76.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جدول الاعمال"/>
          </v:shape>
        </w:pict>
      </w:r>
    </w:p>
    <w:p w:rsidR="009F2445" w:rsidRDefault="009F2445" w:rsidP="009F2445">
      <w:pPr>
        <w:bidi/>
        <w:ind w:left="-3"/>
        <w:rPr>
          <w:rFonts w:ascii="Simplified Arabic" w:eastAsia="MS Mincho" w:hAnsi="Simplified Arabic" w:cs="Simplified Arabic"/>
          <w:sz w:val="30"/>
          <w:szCs w:val="30"/>
          <w:rtl/>
        </w:rPr>
      </w:pPr>
    </w:p>
    <w:p w:rsidR="00F61B72" w:rsidRPr="007F3E60" w:rsidRDefault="00F61B72" w:rsidP="00F61B72">
      <w:pPr>
        <w:bidi/>
        <w:ind w:left="-3"/>
        <w:rPr>
          <w:rFonts w:ascii="Simplified Arabic" w:eastAsia="MS Mincho" w:hAnsi="Simplified Arabic" w:cs="Simplified Arabic"/>
          <w:sz w:val="30"/>
          <w:szCs w:val="30"/>
          <w:rtl/>
        </w:rPr>
      </w:pP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sidRPr="007F3E60">
        <w:rPr>
          <w:rFonts w:ascii="Simplified Arabic" w:eastAsia="MS Mincho" w:hAnsi="Simplified Arabic" w:cs="Simplified Arabic"/>
          <w:sz w:val="30"/>
          <w:szCs w:val="30"/>
          <w:rtl/>
          <w:lang w:bidi="ar-TN"/>
        </w:rPr>
        <w:t xml:space="preserve">1- </w:t>
      </w:r>
      <w:r w:rsidRPr="008A108E">
        <w:rPr>
          <w:rFonts w:ascii="Andalus" w:eastAsia="Times New Roman" w:hAnsi="Andalus" w:cs="Andalus"/>
          <w:b/>
          <w:bCs/>
          <w:color w:val="000000"/>
          <w:sz w:val="32"/>
          <w:szCs w:val="32"/>
          <w:rtl/>
        </w:rPr>
        <w:t xml:space="preserve">توزيع قائمة مشاريع القرب على الحضور </w:t>
      </w:r>
    </w:p>
    <w:p w:rsidR="009F2445" w:rsidRPr="008A108E" w:rsidRDefault="009F2445" w:rsidP="00F61B72">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2-</w:t>
      </w:r>
      <w:r w:rsidRPr="008A108E">
        <w:rPr>
          <w:rFonts w:ascii="Andalus" w:eastAsia="Times New Roman" w:hAnsi="Andalus" w:cs="Andalus"/>
          <w:b/>
          <w:bCs/>
          <w:color w:val="000000"/>
          <w:sz w:val="32"/>
          <w:szCs w:val="32"/>
        </w:rPr>
        <w:t xml:space="preserve"> </w:t>
      </w:r>
      <w:r w:rsidRPr="008A108E">
        <w:rPr>
          <w:rFonts w:ascii="Andalus" w:eastAsia="Times New Roman" w:hAnsi="Andalus" w:cs="Andalus"/>
          <w:b/>
          <w:bCs/>
          <w:color w:val="000000"/>
          <w:sz w:val="32"/>
          <w:szCs w:val="32"/>
          <w:rtl/>
        </w:rPr>
        <w:t xml:space="preserve">تذكير بالتقسيم الترابي و نتائج التشخيص الفني للمنطقة عدد </w:t>
      </w:r>
      <w:r w:rsidR="00F61B72">
        <w:rPr>
          <w:rFonts w:ascii="Andalus" w:eastAsia="Times New Roman" w:hAnsi="Andalus" w:cs="Andalus" w:hint="cs"/>
          <w:b/>
          <w:bCs/>
          <w:color w:val="000000"/>
          <w:sz w:val="32"/>
          <w:szCs w:val="32"/>
          <w:rtl/>
        </w:rPr>
        <w:t>02</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 xml:space="preserve">3- تذكير ببرامج المتدخلين العموميين </w:t>
      </w:r>
    </w:p>
    <w:p w:rsidR="009F2445" w:rsidRPr="008A108E" w:rsidRDefault="009F2445" w:rsidP="00F61B72">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 xml:space="preserve">4- تذكير بالموارد المالية المخصصة للمنطقة عدد </w:t>
      </w:r>
      <w:r w:rsidR="00F61B72">
        <w:rPr>
          <w:rFonts w:ascii="Andalus" w:eastAsia="Times New Roman" w:hAnsi="Andalus" w:cs="Andalus" w:hint="cs"/>
          <w:b/>
          <w:bCs/>
          <w:color w:val="000000"/>
          <w:sz w:val="32"/>
          <w:szCs w:val="32"/>
          <w:rtl/>
        </w:rPr>
        <w:t>02</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5- تكوين فرق عمل لتحديد المقترحات (المشاريع و التدخلات</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6- تقديم الإيضاحات الفنية الأولية اللازمة حول المقترحات من طرف المصلحة الفنية</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sidRPr="008A108E">
        <w:rPr>
          <w:rFonts w:ascii="Andalus" w:eastAsia="Times New Roman" w:hAnsi="Andalus" w:cs="Andalus"/>
          <w:b/>
          <w:bCs/>
          <w:color w:val="000000"/>
          <w:sz w:val="32"/>
          <w:szCs w:val="32"/>
          <w:rtl/>
        </w:rPr>
        <w:t>7- اجراء تصويت على المشاريع المقترحة من قبل الفرق و ضبط المشاريع حسب الأولوية و الأكثر جدوى للمنطقة</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Pr>
          <w:rFonts w:ascii="Andalus" w:eastAsia="Times New Roman" w:hAnsi="Andalus" w:cs="Andalus" w:hint="cs"/>
          <w:b/>
          <w:bCs/>
          <w:color w:val="000000"/>
          <w:sz w:val="32"/>
          <w:szCs w:val="32"/>
          <w:rtl/>
        </w:rPr>
        <w:t xml:space="preserve">و </w:t>
      </w:r>
      <w:r w:rsidRPr="008A108E">
        <w:rPr>
          <w:rFonts w:ascii="Andalus" w:eastAsia="Times New Roman" w:hAnsi="Andalus" w:cs="Andalus"/>
          <w:b/>
          <w:bCs/>
          <w:color w:val="000000"/>
          <w:sz w:val="32"/>
          <w:szCs w:val="32"/>
          <w:rtl/>
        </w:rPr>
        <w:t xml:space="preserve"> الإعلان عن نتائج التصويت</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Pr>
          <w:rFonts w:ascii="Andalus" w:eastAsia="Times New Roman" w:hAnsi="Andalus" w:cs="Andalus" w:hint="cs"/>
          <w:b/>
          <w:bCs/>
          <w:color w:val="000000"/>
          <w:sz w:val="32"/>
          <w:szCs w:val="32"/>
          <w:rtl/>
        </w:rPr>
        <w:t>8</w:t>
      </w:r>
      <w:r w:rsidRPr="008A108E">
        <w:rPr>
          <w:rFonts w:ascii="Andalus" w:eastAsia="Times New Roman" w:hAnsi="Andalus" w:cs="Andalus"/>
          <w:b/>
          <w:bCs/>
          <w:color w:val="000000"/>
          <w:sz w:val="32"/>
          <w:szCs w:val="32"/>
          <w:rtl/>
        </w:rPr>
        <w:t>- تقديم الإيضاحات الفنية و المالية اللازمة للتأكد من قابلية انجاز المشاريع المقترحة ووظيفتها</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Pr>
      </w:pPr>
      <w:r>
        <w:rPr>
          <w:rFonts w:ascii="Andalus" w:eastAsia="Times New Roman" w:hAnsi="Andalus" w:cs="Andalus" w:hint="cs"/>
          <w:b/>
          <w:bCs/>
          <w:color w:val="000000"/>
          <w:sz w:val="32"/>
          <w:szCs w:val="32"/>
          <w:rtl/>
        </w:rPr>
        <w:t>9</w:t>
      </w:r>
      <w:r w:rsidRPr="008A108E">
        <w:rPr>
          <w:rFonts w:ascii="Andalus" w:eastAsia="Times New Roman" w:hAnsi="Andalus" w:cs="Andalus"/>
          <w:b/>
          <w:bCs/>
          <w:color w:val="000000"/>
          <w:sz w:val="32"/>
          <w:szCs w:val="32"/>
          <w:rtl/>
        </w:rPr>
        <w:t>- الترشح لممثلي المناطق والتصويت عليهم (3 ممثلي يتكونون وجوبا من امرأة، رجل ، شاب)</w:t>
      </w:r>
      <w:r w:rsidRPr="008A108E">
        <w:rPr>
          <w:rFonts w:ascii="Andalus" w:eastAsia="Times New Roman" w:hAnsi="Andalus" w:cs="Andalus"/>
          <w:b/>
          <w:bCs/>
          <w:color w:val="000000"/>
          <w:sz w:val="32"/>
          <w:szCs w:val="32"/>
        </w:rPr>
        <w:t xml:space="preserve"> </w:t>
      </w:r>
    </w:p>
    <w:p w:rsidR="009F2445" w:rsidRPr="008A108E" w:rsidRDefault="009F2445" w:rsidP="009F2445">
      <w:pPr>
        <w:bidi/>
        <w:spacing w:line="360" w:lineRule="auto"/>
        <w:ind w:left="-3" w:firstLine="0"/>
        <w:rPr>
          <w:rFonts w:ascii="Andalus" w:eastAsia="Times New Roman" w:hAnsi="Andalus" w:cs="Andalus"/>
          <w:b/>
          <w:bCs/>
          <w:color w:val="000000"/>
          <w:sz w:val="32"/>
          <w:szCs w:val="32"/>
          <w:rtl/>
        </w:rPr>
      </w:pPr>
      <w:r>
        <w:rPr>
          <w:rFonts w:ascii="Andalus" w:eastAsia="Times New Roman" w:hAnsi="Andalus" w:cs="Andalus" w:hint="cs"/>
          <w:b/>
          <w:bCs/>
          <w:color w:val="000000"/>
          <w:sz w:val="32"/>
          <w:szCs w:val="32"/>
          <w:rtl/>
        </w:rPr>
        <w:t>10</w:t>
      </w:r>
      <w:r w:rsidRPr="008A108E">
        <w:rPr>
          <w:rFonts w:ascii="Andalus" w:eastAsia="Times New Roman" w:hAnsi="Andalus" w:cs="Andalus"/>
          <w:b/>
          <w:bCs/>
          <w:color w:val="000000"/>
          <w:sz w:val="32"/>
          <w:szCs w:val="32"/>
          <w:rtl/>
        </w:rPr>
        <w:t>-اعلام الحضور بموعد الإعلان عن نتائج الدراسات الفنية و المالية الأولية و تاريخ ابلاغهم بها</w:t>
      </w:r>
      <w:r w:rsidRPr="008A108E">
        <w:rPr>
          <w:rFonts w:ascii="Andalus" w:eastAsia="Times New Roman" w:hAnsi="Andalus" w:cs="Andalus"/>
          <w:b/>
          <w:bCs/>
          <w:color w:val="000000"/>
          <w:sz w:val="32"/>
          <w:szCs w:val="32"/>
        </w:rPr>
        <w:t xml:space="preserve"> </w:t>
      </w:r>
    </w:p>
    <w:p w:rsidR="009F2445" w:rsidRPr="008A108E" w:rsidRDefault="009F2445" w:rsidP="009F2445">
      <w:pPr>
        <w:bidi/>
        <w:rPr>
          <w:rFonts w:ascii="Simplified Arabic" w:eastAsia="Times New Roman" w:hAnsi="Simplified Arabic" w:cs="Simplified Arabic"/>
          <w:color w:val="000000"/>
          <w:sz w:val="36"/>
          <w:szCs w:val="36"/>
          <w:rtl/>
        </w:rPr>
      </w:pPr>
    </w:p>
    <w:p w:rsidR="009F2445" w:rsidRPr="008A108E" w:rsidRDefault="009F2445" w:rsidP="009F2445">
      <w:pPr>
        <w:bidi/>
        <w:rPr>
          <w:rFonts w:ascii="Simplified Arabic" w:eastAsia="Times New Roman" w:hAnsi="Simplified Arabic" w:cs="Simplified Arabic"/>
          <w:color w:val="000000"/>
          <w:sz w:val="36"/>
          <w:szCs w:val="36"/>
          <w:rtl/>
        </w:rPr>
      </w:pPr>
    </w:p>
    <w:p w:rsidR="009F2445" w:rsidRDefault="009F2445" w:rsidP="009F2445">
      <w:pPr>
        <w:bidi/>
        <w:rPr>
          <w:rFonts w:ascii="Simplified Arabic" w:eastAsia="Times New Roman" w:hAnsi="Simplified Arabic" w:cs="Simplified Arabic"/>
          <w:color w:val="000000"/>
          <w:sz w:val="32"/>
          <w:szCs w:val="32"/>
          <w:rtl/>
        </w:rPr>
      </w:pPr>
    </w:p>
    <w:p w:rsidR="009F2445" w:rsidRDefault="009F2445" w:rsidP="009F2445">
      <w:pPr>
        <w:bidi/>
        <w:rPr>
          <w:rFonts w:ascii="Simplified Arabic" w:eastAsia="Times New Roman" w:hAnsi="Simplified Arabic" w:cs="Simplified Arabic"/>
          <w:color w:val="000000"/>
          <w:sz w:val="32"/>
          <w:szCs w:val="32"/>
          <w:rtl/>
        </w:rPr>
      </w:pPr>
    </w:p>
    <w:p w:rsidR="009F2445" w:rsidRDefault="009F2445" w:rsidP="00F61B72">
      <w:pPr>
        <w:bidi/>
        <w:ind w:firstLine="0"/>
        <w:rPr>
          <w:rFonts w:ascii="Simplified Arabic" w:eastAsia="Times New Roman" w:hAnsi="Simplified Arabic" w:cs="Simplified Arabic" w:hint="cs"/>
          <w:color w:val="000000"/>
          <w:sz w:val="32"/>
          <w:szCs w:val="32"/>
          <w:rtl/>
        </w:rPr>
      </w:pPr>
    </w:p>
    <w:p w:rsidR="009619BD" w:rsidRDefault="009619BD" w:rsidP="009619BD">
      <w:pPr>
        <w:bidi/>
        <w:ind w:firstLine="0"/>
        <w:rPr>
          <w:rFonts w:ascii="Simplified Arabic" w:eastAsia="Times New Roman" w:hAnsi="Simplified Arabic" w:cs="Simplified Arabic"/>
          <w:color w:val="000000"/>
          <w:sz w:val="32"/>
          <w:szCs w:val="32"/>
          <w:rtl/>
        </w:rPr>
      </w:pPr>
    </w:p>
    <w:p w:rsidR="009F2445" w:rsidRPr="00F61B72" w:rsidRDefault="009F2445" w:rsidP="00F61B72">
      <w:pPr>
        <w:pStyle w:val="Paragraphedeliste"/>
        <w:numPr>
          <w:ilvl w:val="0"/>
          <w:numId w:val="36"/>
        </w:numPr>
        <w:bidi/>
        <w:rPr>
          <w:rFonts w:ascii="Simplified Arabic" w:eastAsia="Times New Roman" w:hAnsi="Simplified Arabic" w:cs="Simplified Arabic"/>
          <w:color w:val="000000"/>
          <w:sz w:val="32"/>
          <w:szCs w:val="32"/>
          <w:u w:val="single"/>
          <w:rtl/>
        </w:rPr>
      </w:pPr>
      <w:r w:rsidRPr="008A108E">
        <w:rPr>
          <w:rFonts w:ascii="Simplified Arabic" w:eastAsia="Times New Roman" w:hAnsi="Simplified Arabic" w:cs="Simplified Arabic"/>
          <w:b/>
          <w:bCs/>
          <w:color w:val="000000"/>
          <w:sz w:val="32"/>
          <w:szCs w:val="32"/>
          <w:u w:val="single"/>
          <w:rtl/>
        </w:rPr>
        <w:lastRenderedPageBreak/>
        <w:t>توزيع قائمة مشاريع القرب على الحضور</w:t>
      </w:r>
      <w:r w:rsidRPr="008A108E">
        <w:rPr>
          <w:rFonts w:ascii="Simplified Arabic" w:eastAsia="Times New Roman" w:hAnsi="Simplified Arabic" w:cs="Simplified Arabic" w:hint="cs"/>
          <w:color w:val="000000"/>
          <w:sz w:val="32"/>
          <w:szCs w:val="32"/>
          <w:u w:val="single"/>
          <w:rtl/>
        </w:rPr>
        <w:t>:</w:t>
      </w:r>
      <w:r w:rsidRPr="00F61B72">
        <w:rPr>
          <w:rFonts w:ascii="Simplified Arabic" w:eastAsia="Times New Roman" w:hAnsi="Simplified Arabic" w:cs="Simplified Arabic"/>
          <w:color w:val="000000"/>
          <w:sz w:val="32"/>
          <w:szCs w:val="32"/>
          <w:u w:val="single"/>
          <w:rtl/>
        </w:rPr>
        <w:t xml:space="preserve"> </w:t>
      </w:r>
    </w:p>
    <w:p w:rsidR="009F2445" w:rsidRPr="009D538F" w:rsidRDefault="009F2445" w:rsidP="009F2445">
      <w:pPr>
        <w:bidi/>
        <w:rPr>
          <w:rFonts w:ascii="Simplified Arabic" w:eastAsia="MS Mincho" w:hAnsi="Simplified Arabic" w:cs="Simplified Arabic"/>
          <w:sz w:val="32"/>
          <w:szCs w:val="32"/>
          <w:rtl/>
          <w:lang w:bidi="ar-TN"/>
        </w:rPr>
      </w:pPr>
      <w:r w:rsidRPr="009D538F">
        <w:rPr>
          <w:rFonts w:ascii="Simplified Arabic" w:eastAsia="MS Mincho" w:hAnsi="Simplified Arabic" w:cs="Simplified Arabic" w:hint="cs"/>
          <w:sz w:val="32"/>
          <w:szCs w:val="32"/>
          <w:rtl/>
          <w:lang w:bidi="ar-TN"/>
        </w:rPr>
        <w:t>تم توزيع قائمة مشاريع القرب على الحاضرين و التي تتضمن المشاريع التالية:</w:t>
      </w:r>
    </w:p>
    <w:p w:rsidR="009F2445" w:rsidRPr="007F3E60" w:rsidRDefault="009F2445" w:rsidP="009F2445">
      <w:pPr>
        <w:pStyle w:val="Paragraphedeliste"/>
        <w:numPr>
          <w:ilvl w:val="0"/>
          <w:numId w:val="13"/>
        </w:numPr>
        <w:bidi/>
        <w:rPr>
          <w:rFonts w:ascii="Simplified Arabic" w:eastAsia="MS Mincho" w:hAnsi="Simplified Arabic" w:cs="Simplified Arabic"/>
          <w:b/>
          <w:bCs/>
          <w:sz w:val="32"/>
          <w:szCs w:val="32"/>
          <w:lang w:bidi="ar-TN"/>
        </w:rPr>
      </w:pPr>
      <w:r w:rsidRPr="007F3E60">
        <w:rPr>
          <w:rFonts w:ascii="Simplified Arabic" w:eastAsia="MS Mincho" w:hAnsi="Simplified Arabic" w:cs="Simplified Arabic"/>
          <w:b/>
          <w:bCs/>
          <w:sz w:val="32"/>
          <w:szCs w:val="32"/>
          <w:rtl/>
          <w:lang w:bidi="ar-TN"/>
        </w:rPr>
        <w:t>تعبيد و تهيئة الطرقات</w:t>
      </w:r>
    </w:p>
    <w:p w:rsidR="009F2445" w:rsidRPr="007F3E60" w:rsidRDefault="009F2445" w:rsidP="009F2445">
      <w:pPr>
        <w:pStyle w:val="Paragraphedeliste"/>
        <w:numPr>
          <w:ilvl w:val="0"/>
          <w:numId w:val="13"/>
        </w:numPr>
        <w:bidi/>
        <w:rPr>
          <w:rFonts w:ascii="Simplified Arabic" w:eastAsia="MS Mincho" w:hAnsi="Simplified Arabic" w:cs="Simplified Arabic"/>
          <w:b/>
          <w:bCs/>
          <w:sz w:val="32"/>
          <w:szCs w:val="32"/>
          <w:lang w:bidi="ar-TN"/>
        </w:rPr>
      </w:pPr>
      <w:r w:rsidRPr="007F3E60">
        <w:rPr>
          <w:rFonts w:ascii="Simplified Arabic" w:eastAsia="MS Mincho" w:hAnsi="Simplified Arabic" w:cs="Simplified Arabic"/>
          <w:b/>
          <w:bCs/>
          <w:sz w:val="32"/>
          <w:szCs w:val="32"/>
          <w:rtl/>
          <w:lang w:bidi="ar-TN"/>
        </w:rPr>
        <w:t>التنوير العمومي</w:t>
      </w:r>
    </w:p>
    <w:p w:rsidR="009F2445" w:rsidRPr="007F3E60" w:rsidRDefault="009F2445" w:rsidP="009F2445">
      <w:pPr>
        <w:pStyle w:val="Paragraphedeliste"/>
        <w:numPr>
          <w:ilvl w:val="0"/>
          <w:numId w:val="13"/>
        </w:numPr>
        <w:bidi/>
        <w:rPr>
          <w:rFonts w:ascii="Simplified Arabic" w:eastAsia="MS Mincho" w:hAnsi="Simplified Arabic" w:cs="Simplified Arabic"/>
          <w:b/>
          <w:bCs/>
          <w:sz w:val="32"/>
          <w:szCs w:val="32"/>
          <w:lang w:bidi="ar-TN"/>
        </w:rPr>
      </w:pPr>
      <w:r w:rsidRPr="007F3E60">
        <w:rPr>
          <w:rFonts w:ascii="Simplified Arabic" w:eastAsia="MS Mincho" w:hAnsi="Simplified Arabic" w:cs="Simplified Arabic"/>
          <w:b/>
          <w:bCs/>
          <w:sz w:val="32"/>
          <w:szCs w:val="32"/>
          <w:rtl/>
          <w:lang w:bidi="ar-TN"/>
        </w:rPr>
        <w:t>مد وتبليط الأرصفة</w:t>
      </w:r>
    </w:p>
    <w:p w:rsidR="009F2445" w:rsidRDefault="009F2445" w:rsidP="009F2445">
      <w:pPr>
        <w:pStyle w:val="Paragraphedeliste"/>
        <w:numPr>
          <w:ilvl w:val="0"/>
          <w:numId w:val="13"/>
        </w:numPr>
        <w:bidi/>
        <w:rPr>
          <w:rFonts w:ascii="Simplified Arabic" w:eastAsia="MS Mincho" w:hAnsi="Simplified Arabic" w:cs="Simplified Arabic"/>
          <w:b/>
          <w:bCs/>
          <w:sz w:val="32"/>
          <w:szCs w:val="32"/>
          <w:lang w:bidi="ar-TN"/>
        </w:rPr>
      </w:pPr>
      <w:r w:rsidRPr="007F3E60">
        <w:rPr>
          <w:rFonts w:ascii="Simplified Arabic" w:eastAsia="MS Mincho" w:hAnsi="Simplified Arabic" w:cs="Simplified Arabic"/>
          <w:b/>
          <w:bCs/>
          <w:sz w:val="32"/>
          <w:szCs w:val="32"/>
          <w:rtl/>
          <w:lang w:bidi="ar-TN"/>
        </w:rPr>
        <w:t>انجاز شبكة تصريف مياه الأمطار</w:t>
      </w:r>
    </w:p>
    <w:p w:rsidR="009F2445" w:rsidRPr="007F3E60" w:rsidRDefault="009F2445" w:rsidP="009F2445">
      <w:pPr>
        <w:pStyle w:val="Paragraphedeliste"/>
        <w:bidi/>
        <w:ind w:left="874" w:firstLine="0"/>
        <w:rPr>
          <w:rFonts w:ascii="Simplified Arabic" w:eastAsia="MS Mincho" w:hAnsi="Simplified Arabic" w:cs="Simplified Arabic"/>
          <w:b/>
          <w:bCs/>
          <w:sz w:val="32"/>
          <w:szCs w:val="32"/>
          <w:lang w:bidi="ar-TN"/>
        </w:rPr>
      </w:pPr>
    </w:p>
    <w:p w:rsidR="009F2445" w:rsidRPr="00D917AE" w:rsidRDefault="009F2445" w:rsidP="00F61B72">
      <w:pPr>
        <w:pStyle w:val="Paragraphedeliste"/>
        <w:bidi/>
        <w:ind w:left="874" w:firstLine="0"/>
        <w:rPr>
          <w:rFonts w:ascii="Simplified Arabic" w:eastAsia="Times New Roman" w:hAnsi="Simplified Arabic" w:cs="Simplified Arabic"/>
          <w:b/>
          <w:bCs/>
          <w:color w:val="000000"/>
          <w:sz w:val="32"/>
          <w:szCs w:val="32"/>
          <w:u w:val="single"/>
          <w:rtl/>
        </w:rPr>
      </w:pPr>
      <w:r w:rsidRPr="00D917AE">
        <w:rPr>
          <w:rFonts w:ascii="Simplified Arabic" w:eastAsia="Times New Roman" w:hAnsi="Simplified Arabic" w:cs="Simplified Arabic"/>
          <w:b/>
          <w:bCs/>
          <w:color w:val="000000"/>
          <w:sz w:val="32"/>
          <w:szCs w:val="32"/>
          <w:u w:val="single"/>
          <w:rtl/>
        </w:rPr>
        <w:t>2-</w:t>
      </w:r>
      <w:r w:rsidRPr="00D917AE">
        <w:rPr>
          <w:rFonts w:ascii="Simplified Arabic" w:eastAsia="Times New Roman" w:hAnsi="Simplified Arabic" w:cs="Simplified Arabic"/>
          <w:b/>
          <w:bCs/>
          <w:color w:val="000000"/>
          <w:sz w:val="32"/>
          <w:szCs w:val="32"/>
          <w:u w:val="single"/>
        </w:rPr>
        <w:t xml:space="preserve"> </w:t>
      </w:r>
      <w:r w:rsidRPr="00D917AE">
        <w:rPr>
          <w:rFonts w:ascii="Simplified Arabic" w:eastAsia="Times New Roman" w:hAnsi="Simplified Arabic" w:cs="Simplified Arabic"/>
          <w:b/>
          <w:bCs/>
          <w:color w:val="000000"/>
          <w:sz w:val="32"/>
          <w:szCs w:val="32"/>
          <w:u w:val="single"/>
          <w:rtl/>
        </w:rPr>
        <w:t xml:space="preserve">تذكير بالتقسيم الترابي و نتائج التشخيص الفني للمنطقة عدد </w:t>
      </w:r>
      <w:r w:rsidR="00F61B72">
        <w:rPr>
          <w:rFonts w:ascii="Simplified Arabic" w:eastAsia="Times New Roman" w:hAnsi="Simplified Arabic" w:cs="Simplified Arabic" w:hint="cs"/>
          <w:b/>
          <w:bCs/>
          <w:color w:val="000000"/>
          <w:sz w:val="32"/>
          <w:szCs w:val="32"/>
          <w:u w:val="single"/>
          <w:rtl/>
        </w:rPr>
        <w:t>02</w:t>
      </w:r>
    </w:p>
    <w:p w:rsidR="009F2445" w:rsidRDefault="009F2445" w:rsidP="00C2671B">
      <w:pPr>
        <w:pStyle w:val="Paragraphedeliste"/>
        <w:bidi/>
        <w:ind w:left="874" w:firstLine="0"/>
        <w:jc w:val="both"/>
        <w:rPr>
          <w:rFonts w:ascii="Simplified Arabic" w:eastAsia="MS Mincho" w:hAnsi="Simplified Arabic" w:cs="Simplified Arabic"/>
          <w:sz w:val="36"/>
          <w:szCs w:val="32"/>
          <w:rtl/>
          <w:lang w:bidi="ar-TN"/>
        </w:rPr>
      </w:pPr>
      <w:r w:rsidRPr="009D538F">
        <w:rPr>
          <w:rFonts w:ascii="Simplified Arabic" w:eastAsia="MS Mincho" w:hAnsi="Simplified Arabic" w:cs="Simplified Arabic" w:hint="cs"/>
          <w:sz w:val="36"/>
          <w:szCs w:val="32"/>
          <w:rtl/>
          <w:lang w:bidi="ar-TN"/>
        </w:rPr>
        <w:t>تولى السيد يحي المجدوب</w:t>
      </w:r>
      <w:r>
        <w:rPr>
          <w:rFonts w:ascii="Simplified Arabic" w:eastAsia="MS Mincho" w:hAnsi="Simplified Arabic" w:cs="Simplified Arabic" w:hint="cs"/>
          <w:sz w:val="36"/>
          <w:szCs w:val="32"/>
          <w:rtl/>
          <w:lang w:bidi="ar-TN"/>
        </w:rPr>
        <w:t xml:space="preserve"> مهندس أول بالبلدية</w:t>
      </w:r>
      <w:r w:rsidRPr="009D538F">
        <w:rPr>
          <w:rFonts w:ascii="Simplified Arabic" w:eastAsia="MS Mincho" w:hAnsi="Simplified Arabic" w:cs="Simplified Arabic" w:hint="cs"/>
          <w:sz w:val="36"/>
          <w:szCs w:val="32"/>
          <w:rtl/>
          <w:lang w:bidi="ar-TN"/>
        </w:rPr>
        <w:t xml:space="preserve"> التذكير</w:t>
      </w:r>
      <w:r w:rsidRPr="009D538F">
        <w:rPr>
          <w:rFonts w:ascii="Simplified Arabic" w:eastAsia="MS Mincho" w:hAnsi="Simplified Arabic" w:cs="Simplified Arabic"/>
          <w:sz w:val="36"/>
          <w:szCs w:val="32"/>
          <w:rtl/>
          <w:lang w:bidi="ar-TN"/>
        </w:rPr>
        <w:t xml:space="preserve"> بالتقسيم الترابي و نتائج التشخيص الفني للمنطقة عدد </w:t>
      </w:r>
      <w:r w:rsidR="00C2671B">
        <w:rPr>
          <w:rFonts w:ascii="Simplified Arabic" w:eastAsia="MS Mincho" w:hAnsi="Simplified Arabic" w:cs="Simplified Arabic" w:hint="cs"/>
          <w:sz w:val="36"/>
          <w:szCs w:val="32"/>
          <w:rtl/>
          <w:lang w:bidi="ar-TN"/>
        </w:rPr>
        <w:t>02</w:t>
      </w:r>
      <w:r>
        <w:rPr>
          <w:rFonts w:ascii="Simplified Arabic" w:eastAsia="MS Mincho" w:hAnsi="Simplified Arabic" w:cs="Simplified Arabic" w:hint="cs"/>
          <w:sz w:val="36"/>
          <w:szCs w:val="32"/>
          <w:rtl/>
          <w:lang w:bidi="ar-TN"/>
        </w:rPr>
        <w:t xml:space="preserve"> </w:t>
      </w:r>
      <w:r w:rsidRPr="009D538F">
        <w:rPr>
          <w:rFonts w:ascii="Simplified Arabic" w:eastAsia="MS Mincho" w:hAnsi="Simplified Arabic" w:cs="Simplified Arabic" w:hint="cs"/>
          <w:sz w:val="36"/>
          <w:szCs w:val="32"/>
          <w:rtl/>
          <w:lang w:bidi="ar-TN"/>
        </w:rPr>
        <w:t xml:space="preserve">و ذلك كما يلي: </w:t>
      </w:r>
    </w:p>
    <w:p w:rsidR="009F2445" w:rsidRDefault="009F2445" w:rsidP="009F2445">
      <w:pPr>
        <w:pStyle w:val="Paragraphedeliste"/>
        <w:bidi/>
        <w:ind w:left="874" w:firstLine="0"/>
        <w:rPr>
          <w:rFonts w:ascii="Simplified Arabic" w:eastAsia="MS Mincho" w:hAnsi="Simplified Arabic" w:cs="Simplified Arabic"/>
          <w:sz w:val="36"/>
          <w:szCs w:val="32"/>
          <w:rtl/>
          <w:lang w:bidi="ar-TN"/>
        </w:rPr>
      </w:pPr>
    </w:p>
    <w:tbl>
      <w:tblPr>
        <w:bidiVisual/>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77"/>
        <w:gridCol w:w="1447"/>
        <w:gridCol w:w="2835"/>
      </w:tblGrid>
      <w:tr w:rsidR="00F61B72" w:rsidRPr="00F61B72" w:rsidTr="00F61B72">
        <w:trPr>
          <w:trHeight w:val="957"/>
        </w:trPr>
        <w:tc>
          <w:tcPr>
            <w:tcW w:w="6277" w:type="dxa"/>
            <w:shd w:val="clear" w:color="auto" w:fill="D9D9D9" w:themeFill="background1" w:themeFillShade="D9"/>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rPr>
              <w:t>اسم المنطقة الترابية</w:t>
            </w:r>
            <w:r w:rsidRPr="00F61B72">
              <w:rPr>
                <w:rFonts w:ascii="Simplified Arabic" w:hAnsi="Simplified Arabic" w:cs="Simplified Arabic"/>
                <w:b/>
                <w:bCs/>
                <w:shadow/>
                <w:color w:val="000000"/>
                <w:kern w:val="24"/>
                <w:sz w:val="30"/>
                <w:szCs w:val="30"/>
                <w:lang w:val="en-US" w:eastAsia="fr-FR"/>
              </w:rPr>
              <w:t xml:space="preserve"> </w:t>
            </w:r>
          </w:p>
        </w:tc>
        <w:tc>
          <w:tcPr>
            <w:tcW w:w="4282" w:type="dxa"/>
            <w:gridSpan w:val="2"/>
            <w:shd w:val="clear" w:color="auto" w:fill="D9D9D9" w:themeFill="background1" w:themeFillShade="D9"/>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rPr>
              <w:t xml:space="preserve">حدودهــــــــــا </w:t>
            </w:r>
          </w:p>
        </w:tc>
      </w:tr>
      <w:tr w:rsidR="00F61B72" w:rsidRPr="00F61B72" w:rsidTr="00F61B72">
        <w:trPr>
          <w:trHeight w:val="1650"/>
        </w:trPr>
        <w:tc>
          <w:tcPr>
            <w:tcW w:w="6277" w:type="dxa"/>
            <w:vMerge w:val="restart"/>
            <w:shd w:val="clear" w:color="auto" w:fill="auto"/>
            <w:tcMar>
              <w:top w:w="15" w:type="dxa"/>
              <w:left w:w="70" w:type="dxa"/>
              <w:bottom w:w="0" w:type="dxa"/>
              <w:right w:w="70" w:type="dxa"/>
            </w:tcMar>
            <w:vAlign w:val="center"/>
            <w:hideMark/>
          </w:tcPr>
          <w:p w:rsidR="00F61B72" w:rsidRPr="00F61B72" w:rsidRDefault="00F61B72" w:rsidP="00F61B72">
            <w:pPr>
              <w:tabs>
                <w:tab w:val="left" w:pos="1191"/>
                <w:tab w:val="left" w:pos="1356"/>
                <w:tab w:val="left" w:pos="1521"/>
              </w:tabs>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 xml:space="preserve">عــــــــ02ــــــــــدد </w:t>
            </w:r>
          </w:p>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تقسيم الغربي-حي الفتح</w:t>
            </w:r>
            <w:r w:rsidRPr="00F61B72">
              <w:rPr>
                <w:rFonts w:ascii="Simplified Arabic" w:hAnsi="Simplified Arabic" w:cs="Simplified Arabic"/>
                <w:b/>
                <w:bCs/>
                <w:shadow/>
                <w:color w:val="000000"/>
                <w:kern w:val="24"/>
                <w:sz w:val="30"/>
                <w:szCs w:val="30"/>
                <w:lang w:val="en-US" w:eastAsia="fr-FR"/>
              </w:rPr>
              <w:t xml:space="preserve"> </w:t>
            </w:r>
          </w:p>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حي الإقبال 01 و 02 - حي محمد علي</w:t>
            </w:r>
            <w:r w:rsidRPr="00F61B72">
              <w:rPr>
                <w:rFonts w:ascii="Simplified Arabic" w:hAnsi="Simplified Arabic" w:cs="Simplified Arabic"/>
                <w:b/>
                <w:bCs/>
                <w:shadow/>
                <w:color w:val="000000"/>
                <w:kern w:val="24"/>
                <w:sz w:val="30"/>
                <w:szCs w:val="30"/>
                <w:lang w:val="en-US" w:eastAsia="fr-FR"/>
              </w:rPr>
              <w:t xml:space="preserve"> </w:t>
            </w:r>
          </w:p>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حي الزهور - حي بن مبارك</w:t>
            </w:r>
            <w:r w:rsidRPr="00F61B72">
              <w:rPr>
                <w:rFonts w:ascii="Simplified Arabic" w:hAnsi="Simplified Arabic" w:cs="Simplified Arabic"/>
                <w:b/>
                <w:bCs/>
                <w:shadow/>
                <w:color w:val="000000"/>
                <w:kern w:val="24"/>
                <w:sz w:val="30"/>
                <w:szCs w:val="30"/>
                <w:lang w:val="en-US" w:eastAsia="fr-FR"/>
              </w:rPr>
              <w:t xml:space="preserve"> </w:t>
            </w:r>
          </w:p>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 xml:space="preserve"> نهج محمد صالح بن بريك-  نهج المهدية</w:t>
            </w:r>
            <w:r w:rsidRPr="00F61B72">
              <w:rPr>
                <w:rFonts w:ascii="Simplified Arabic" w:hAnsi="Simplified Arabic" w:cs="Simplified Arabic"/>
                <w:b/>
                <w:bCs/>
                <w:shadow/>
                <w:color w:val="000000"/>
                <w:kern w:val="24"/>
                <w:sz w:val="30"/>
                <w:szCs w:val="30"/>
                <w:lang w:eastAsia="fr-FR"/>
              </w:rPr>
              <w:t>-</w:t>
            </w:r>
            <w:r w:rsidRPr="00F61B72">
              <w:rPr>
                <w:rFonts w:ascii="Simplified Arabic" w:hAnsi="Simplified Arabic" w:cs="Simplified Arabic"/>
                <w:b/>
                <w:bCs/>
                <w:shadow/>
                <w:color w:val="000000"/>
                <w:kern w:val="24"/>
                <w:sz w:val="30"/>
                <w:szCs w:val="30"/>
                <w:rtl/>
                <w:lang w:eastAsia="fr-FR" w:bidi="ar-TN"/>
              </w:rPr>
              <w:t xml:space="preserve">الفراحتية </w:t>
            </w:r>
          </w:p>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 حي الحواتة</w:t>
            </w:r>
            <w:r w:rsidRPr="00F61B72">
              <w:rPr>
                <w:rFonts w:ascii="Simplified Arabic" w:hAnsi="Simplified Arabic" w:cs="Simplified Arabic"/>
                <w:b/>
                <w:bCs/>
                <w:shadow/>
                <w:color w:val="000000"/>
                <w:kern w:val="24"/>
                <w:sz w:val="30"/>
                <w:szCs w:val="30"/>
                <w:lang w:val="en-US" w:eastAsia="fr-FR"/>
              </w:rPr>
              <w:t xml:space="preserve"> </w:t>
            </w:r>
          </w:p>
        </w:tc>
        <w:tc>
          <w:tcPr>
            <w:tcW w:w="1447" w:type="dxa"/>
            <w:vMerge w:val="restart"/>
            <w:shd w:val="clear" w:color="auto" w:fill="auto"/>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شمالا</w:t>
            </w:r>
            <w:r w:rsidRPr="00F61B72">
              <w:rPr>
                <w:rFonts w:ascii="Simplified Arabic" w:hAnsi="Simplified Arabic" w:cs="Simplified Arabic"/>
                <w:b/>
                <w:bCs/>
                <w:shadow/>
                <w:color w:val="000000"/>
                <w:kern w:val="24"/>
                <w:sz w:val="30"/>
                <w:szCs w:val="30"/>
                <w:lang w:val="en-US" w:eastAsia="fr-FR"/>
              </w:rPr>
              <w:t xml:space="preserve"> </w:t>
            </w:r>
          </w:p>
        </w:tc>
        <w:tc>
          <w:tcPr>
            <w:tcW w:w="2835" w:type="dxa"/>
            <w:shd w:val="clear" w:color="auto" w:fill="auto"/>
            <w:tcMar>
              <w:top w:w="15" w:type="dxa"/>
              <w:left w:w="70" w:type="dxa"/>
              <w:bottom w:w="0" w:type="dxa"/>
              <w:right w:w="70" w:type="dxa"/>
            </w:tcMar>
            <w:vAlign w:val="bottom"/>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نهج محمد صالح بن بريك</w:t>
            </w:r>
            <w:r w:rsidRPr="00F61B72">
              <w:rPr>
                <w:rFonts w:ascii="Simplified Arabic" w:hAnsi="Simplified Arabic" w:cs="Simplified Arabic"/>
                <w:b/>
                <w:bCs/>
                <w:shadow/>
                <w:color w:val="000000"/>
                <w:kern w:val="24"/>
                <w:sz w:val="30"/>
                <w:szCs w:val="30"/>
                <w:lang w:val="en-US" w:eastAsia="fr-FR"/>
              </w:rPr>
              <w:t xml:space="preserve"> </w:t>
            </w:r>
          </w:p>
        </w:tc>
      </w:tr>
      <w:tr w:rsidR="00F61B72" w:rsidRPr="00F61B72" w:rsidTr="00F61B72">
        <w:trPr>
          <w:trHeight w:val="797"/>
        </w:trPr>
        <w:tc>
          <w:tcPr>
            <w:tcW w:w="6277" w:type="dxa"/>
            <w:vMerge/>
            <w:vAlign w:val="center"/>
            <w:hideMark/>
          </w:tcPr>
          <w:p w:rsidR="00F61B72" w:rsidRPr="00F61B72" w:rsidRDefault="00F61B72" w:rsidP="00F61B72">
            <w:pPr>
              <w:ind w:firstLine="0"/>
              <w:rPr>
                <w:rFonts w:ascii="Simplified Arabic" w:eastAsia="Times New Roman" w:hAnsi="Simplified Arabic" w:cs="Simplified Arabic"/>
                <w:sz w:val="30"/>
                <w:szCs w:val="30"/>
                <w:lang w:eastAsia="fr-FR"/>
              </w:rPr>
            </w:pPr>
          </w:p>
        </w:tc>
        <w:tc>
          <w:tcPr>
            <w:tcW w:w="1447" w:type="dxa"/>
            <w:vMerge/>
            <w:vAlign w:val="center"/>
            <w:hideMark/>
          </w:tcPr>
          <w:p w:rsidR="00F61B72" w:rsidRPr="00F61B72" w:rsidRDefault="00F61B72" w:rsidP="00F61B72">
            <w:pPr>
              <w:ind w:firstLine="0"/>
              <w:rPr>
                <w:rFonts w:ascii="Simplified Arabic" w:eastAsia="Times New Roman" w:hAnsi="Simplified Arabic" w:cs="Simplified Arabic"/>
                <w:sz w:val="30"/>
                <w:szCs w:val="30"/>
                <w:lang w:eastAsia="fr-FR"/>
              </w:rPr>
            </w:pPr>
          </w:p>
        </w:tc>
        <w:tc>
          <w:tcPr>
            <w:tcW w:w="2835" w:type="dxa"/>
            <w:shd w:val="clear" w:color="auto" w:fill="auto"/>
            <w:tcMar>
              <w:top w:w="15" w:type="dxa"/>
              <w:left w:w="70" w:type="dxa"/>
              <w:bottom w:w="0" w:type="dxa"/>
              <w:right w:w="70" w:type="dxa"/>
            </w:tcMar>
            <w:vAlign w:val="bottom"/>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حي الفراحتية</w:t>
            </w:r>
            <w:r w:rsidRPr="00F61B72">
              <w:rPr>
                <w:rFonts w:ascii="Simplified Arabic" w:hAnsi="Simplified Arabic" w:cs="Simplified Arabic"/>
                <w:b/>
                <w:bCs/>
                <w:shadow/>
                <w:color w:val="000000"/>
                <w:kern w:val="24"/>
                <w:sz w:val="30"/>
                <w:szCs w:val="30"/>
                <w:lang w:val="en-US" w:eastAsia="fr-FR"/>
              </w:rPr>
              <w:t xml:space="preserve"> </w:t>
            </w:r>
          </w:p>
        </w:tc>
      </w:tr>
      <w:tr w:rsidR="00F61B72" w:rsidRPr="00F61B72" w:rsidTr="00F61B72">
        <w:trPr>
          <w:trHeight w:val="797"/>
        </w:trPr>
        <w:tc>
          <w:tcPr>
            <w:tcW w:w="6277" w:type="dxa"/>
            <w:vMerge/>
            <w:vAlign w:val="center"/>
            <w:hideMark/>
          </w:tcPr>
          <w:p w:rsidR="00F61B72" w:rsidRPr="00F61B72" w:rsidRDefault="00F61B72" w:rsidP="00F61B72">
            <w:pPr>
              <w:ind w:firstLine="0"/>
              <w:rPr>
                <w:rFonts w:ascii="Simplified Arabic" w:eastAsia="Times New Roman" w:hAnsi="Simplified Arabic" w:cs="Simplified Arabic"/>
                <w:sz w:val="30"/>
                <w:szCs w:val="30"/>
                <w:lang w:eastAsia="fr-FR"/>
              </w:rPr>
            </w:pPr>
          </w:p>
        </w:tc>
        <w:tc>
          <w:tcPr>
            <w:tcW w:w="1447" w:type="dxa"/>
            <w:shd w:val="clear" w:color="auto" w:fill="auto"/>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شرقا</w:t>
            </w:r>
            <w:r w:rsidRPr="00F61B72">
              <w:rPr>
                <w:rFonts w:ascii="Simplified Arabic" w:hAnsi="Simplified Arabic" w:cs="Simplified Arabic"/>
                <w:b/>
                <w:bCs/>
                <w:shadow/>
                <w:color w:val="000000"/>
                <w:kern w:val="24"/>
                <w:sz w:val="30"/>
                <w:szCs w:val="30"/>
                <w:lang w:val="en-US" w:eastAsia="fr-FR"/>
              </w:rPr>
              <w:t xml:space="preserve"> </w:t>
            </w:r>
          </w:p>
        </w:tc>
        <w:tc>
          <w:tcPr>
            <w:tcW w:w="2835" w:type="dxa"/>
            <w:shd w:val="clear" w:color="auto" w:fill="auto"/>
            <w:tcMar>
              <w:top w:w="15" w:type="dxa"/>
              <w:left w:w="70" w:type="dxa"/>
              <w:bottom w:w="0" w:type="dxa"/>
              <w:right w:w="70" w:type="dxa"/>
            </w:tcMar>
            <w:vAlign w:val="bottom"/>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نهج المنجي بالي</w:t>
            </w:r>
            <w:r w:rsidRPr="00F61B72">
              <w:rPr>
                <w:rFonts w:ascii="Simplified Arabic" w:hAnsi="Simplified Arabic" w:cs="Simplified Arabic"/>
                <w:b/>
                <w:bCs/>
                <w:shadow/>
                <w:color w:val="000000"/>
                <w:kern w:val="24"/>
                <w:sz w:val="30"/>
                <w:szCs w:val="30"/>
                <w:lang w:val="en-US" w:eastAsia="fr-FR"/>
              </w:rPr>
              <w:t xml:space="preserve"> </w:t>
            </w:r>
          </w:p>
        </w:tc>
      </w:tr>
      <w:tr w:rsidR="00F61B72" w:rsidRPr="00F61B72" w:rsidTr="00F61B72">
        <w:trPr>
          <w:trHeight w:val="797"/>
        </w:trPr>
        <w:tc>
          <w:tcPr>
            <w:tcW w:w="6277" w:type="dxa"/>
            <w:vMerge/>
            <w:vAlign w:val="center"/>
            <w:hideMark/>
          </w:tcPr>
          <w:p w:rsidR="00F61B72" w:rsidRPr="00F61B72" w:rsidRDefault="00F61B72" w:rsidP="00F61B72">
            <w:pPr>
              <w:ind w:firstLine="0"/>
              <w:rPr>
                <w:rFonts w:ascii="Simplified Arabic" w:eastAsia="Times New Roman" w:hAnsi="Simplified Arabic" w:cs="Simplified Arabic"/>
                <w:sz w:val="30"/>
                <w:szCs w:val="30"/>
                <w:lang w:eastAsia="fr-FR"/>
              </w:rPr>
            </w:pPr>
          </w:p>
        </w:tc>
        <w:tc>
          <w:tcPr>
            <w:tcW w:w="1447" w:type="dxa"/>
            <w:shd w:val="clear" w:color="auto" w:fill="auto"/>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جنوبا</w:t>
            </w:r>
            <w:r w:rsidRPr="00F61B72">
              <w:rPr>
                <w:rFonts w:ascii="Simplified Arabic" w:hAnsi="Simplified Arabic" w:cs="Simplified Arabic"/>
                <w:b/>
                <w:bCs/>
                <w:shadow/>
                <w:color w:val="000000"/>
                <w:kern w:val="24"/>
                <w:sz w:val="30"/>
                <w:szCs w:val="30"/>
                <w:lang w:val="en-US" w:eastAsia="fr-FR"/>
              </w:rPr>
              <w:t xml:space="preserve"> </w:t>
            </w:r>
          </w:p>
        </w:tc>
        <w:tc>
          <w:tcPr>
            <w:tcW w:w="2835" w:type="dxa"/>
            <w:shd w:val="clear" w:color="auto" w:fill="auto"/>
            <w:tcMar>
              <w:top w:w="15" w:type="dxa"/>
              <w:left w:w="70" w:type="dxa"/>
              <w:bottom w:w="0" w:type="dxa"/>
              <w:right w:w="70" w:type="dxa"/>
            </w:tcMar>
            <w:vAlign w:val="bottom"/>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السكة الحديدية</w:t>
            </w:r>
            <w:r w:rsidRPr="00F61B72">
              <w:rPr>
                <w:rFonts w:ascii="Simplified Arabic" w:hAnsi="Simplified Arabic" w:cs="Simplified Arabic"/>
                <w:b/>
                <w:bCs/>
                <w:shadow/>
                <w:color w:val="000000"/>
                <w:kern w:val="24"/>
                <w:sz w:val="30"/>
                <w:szCs w:val="30"/>
                <w:lang w:val="en-US" w:eastAsia="fr-FR"/>
              </w:rPr>
              <w:t xml:space="preserve"> </w:t>
            </w:r>
          </w:p>
        </w:tc>
      </w:tr>
      <w:tr w:rsidR="00F61B72" w:rsidRPr="00F61B72" w:rsidTr="00F61B72">
        <w:trPr>
          <w:trHeight w:val="2252"/>
        </w:trPr>
        <w:tc>
          <w:tcPr>
            <w:tcW w:w="6277" w:type="dxa"/>
            <w:vMerge/>
            <w:vAlign w:val="center"/>
            <w:hideMark/>
          </w:tcPr>
          <w:p w:rsidR="00F61B72" w:rsidRPr="00F61B72" w:rsidRDefault="00F61B72" w:rsidP="00F61B72">
            <w:pPr>
              <w:ind w:firstLine="0"/>
              <w:rPr>
                <w:rFonts w:ascii="Simplified Arabic" w:eastAsia="Times New Roman" w:hAnsi="Simplified Arabic" w:cs="Simplified Arabic"/>
                <w:sz w:val="30"/>
                <w:szCs w:val="30"/>
                <w:lang w:eastAsia="fr-FR"/>
              </w:rPr>
            </w:pPr>
          </w:p>
        </w:tc>
        <w:tc>
          <w:tcPr>
            <w:tcW w:w="1447" w:type="dxa"/>
            <w:shd w:val="clear" w:color="auto" w:fill="auto"/>
            <w:tcMar>
              <w:top w:w="15" w:type="dxa"/>
              <w:left w:w="70" w:type="dxa"/>
              <w:bottom w:w="0" w:type="dxa"/>
              <w:right w:w="70" w:type="dxa"/>
            </w:tcMar>
            <w:vAlign w:val="center"/>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غربا</w:t>
            </w:r>
            <w:r w:rsidRPr="00F61B72">
              <w:rPr>
                <w:rFonts w:ascii="Simplified Arabic" w:hAnsi="Simplified Arabic" w:cs="Simplified Arabic"/>
                <w:b/>
                <w:bCs/>
                <w:shadow/>
                <w:color w:val="000000"/>
                <w:kern w:val="24"/>
                <w:sz w:val="30"/>
                <w:szCs w:val="30"/>
                <w:lang w:val="en-US" w:eastAsia="fr-FR"/>
              </w:rPr>
              <w:t xml:space="preserve"> </w:t>
            </w:r>
          </w:p>
        </w:tc>
        <w:tc>
          <w:tcPr>
            <w:tcW w:w="2835" w:type="dxa"/>
            <w:shd w:val="clear" w:color="auto" w:fill="auto"/>
            <w:tcMar>
              <w:top w:w="15" w:type="dxa"/>
              <w:left w:w="70" w:type="dxa"/>
              <w:bottom w:w="0" w:type="dxa"/>
              <w:right w:w="70" w:type="dxa"/>
            </w:tcMar>
            <w:vAlign w:val="bottom"/>
            <w:hideMark/>
          </w:tcPr>
          <w:p w:rsidR="00F61B72" w:rsidRPr="00F61B72" w:rsidRDefault="00F61B72" w:rsidP="00F61B72">
            <w:pPr>
              <w:spacing w:after="200" w:line="276" w:lineRule="auto"/>
              <w:ind w:firstLine="0"/>
              <w:jc w:val="center"/>
              <w:rPr>
                <w:rFonts w:ascii="Simplified Arabic" w:eastAsia="Times New Roman" w:hAnsi="Simplified Arabic" w:cs="Simplified Arabic"/>
                <w:sz w:val="30"/>
                <w:szCs w:val="30"/>
                <w:lang w:eastAsia="fr-FR"/>
              </w:rPr>
            </w:pPr>
            <w:r w:rsidRPr="00F61B72">
              <w:rPr>
                <w:rFonts w:ascii="Simplified Arabic" w:hAnsi="Simplified Arabic" w:cs="Simplified Arabic"/>
                <w:b/>
                <w:bCs/>
                <w:shadow/>
                <w:color w:val="000000"/>
                <w:kern w:val="24"/>
                <w:sz w:val="30"/>
                <w:szCs w:val="30"/>
                <w:rtl/>
                <w:lang w:eastAsia="fr-FR" w:bidi="ar-TN"/>
              </w:rPr>
              <w:t>نهج البحيرة</w:t>
            </w:r>
            <w:r w:rsidRPr="00F61B72">
              <w:rPr>
                <w:rFonts w:ascii="Simplified Arabic" w:hAnsi="Simplified Arabic" w:cs="Simplified Arabic"/>
                <w:b/>
                <w:bCs/>
                <w:shadow/>
                <w:color w:val="000000"/>
                <w:kern w:val="24"/>
                <w:sz w:val="30"/>
                <w:szCs w:val="30"/>
                <w:lang w:val="en-US" w:eastAsia="fr-FR"/>
              </w:rPr>
              <w:t xml:space="preserve"> </w:t>
            </w:r>
          </w:p>
        </w:tc>
      </w:tr>
    </w:tbl>
    <w:p w:rsidR="009F2445" w:rsidRPr="009D538F" w:rsidRDefault="009F2445" w:rsidP="009F2445">
      <w:pPr>
        <w:pStyle w:val="Paragraphedeliste"/>
        <w:bidi/>
        <w:ind w:left="-3" w:firstLine="0"/>
        <w:rPr>
          <w:rFonts w:ascii="Simplified Arabic" w:eastAsia="MS Mincho" w:hAnsi="Simplified Arabic" w:cs="Simplified Arabic"/>
          <w:sz w:val="36"/>
          <w:szCs w:val="32"/>
          <w:lang w:bidi="ar-TN"/>
        </w:rPr>
      </w:pPr>
    </w:p>
    <w:p w:rsidR="009F2445" w:rsidRPr="00612054" w:rsidRDefault="009F2445" w:rsidP="009F2445">
      <w:pPr>
        <w:bidi/>
        <w:ind w:firstLine="0"/>
        <w:rPr>
          <w:rFonts w:ascii="Simplified Arabic" w:eastAsia="MS Mincho" w:hAnsi="Simplified Arabic" w:cs="Simplified Arabic"/>
          <w:sz w:val="32"/>
          <w:szCs w:val="28"/>
          <w:rtl/>
          <w:lang w:bidi="ar-TN"/>
        </w:rPr>
        <w:sectPr w:rsidR="009F2445" w:rsidRPr="00612054" w:rsidSect="00291A2A">
          <w:footerReference w:type="default" r:id="rId8"/>
          <w:pgSz w:w="12240" w:h="15840" w:code="1"/>
          <w:pgMar w:top="568" w:right="474" w:bottom="284" w:left="851" w:header="709" w:footer="709" w:gutter="0"/>
          <w:cols w:space="708"/>
          <w:docGrid w:linePitch="360"/>
        </w:sectPr>
      </w:pPr>
    </w:p>
    <w:p w:rsidR="009F2445" w:rsidRPr="00E90B9E" w:rsidRDefault="009F2445" w:rsidP="00F61B72">
      <w:pPr>
        <w:bidi/>
        <w:spacing w:before="240" w:after="360"/>
        <w:ind w:right="227"/>
        <w:jc w:val="center"/>
        <w:rPr>
          <w:rFonts w:ascii="Simplified Arabic" w:eastAsia="MS Mincho" w:hAnsi="Simplified Arabic" w:cs="Simplified Arabic"/>
          <w:b/>
          <w:bCs/>
          <w:sz w:val="36"/>
          <w:szCs w:val="32"/>
          <w:u w:val="double"/>
          <w:rtl/>
          <w:lang w:bidi="ar-TN"/>
        </w:rPr>
      </w:pPr>
      <w:r w:rsidRPr="00E90B9E">
        <w:rPr>
          <w:rFonts w:ascii="Simplified Arabic" w:eastAsia="MS Mincho" w:hAnsi="Simplified Arabic" w:cs="Simplified Arabic"/>
          <w:b/>
          <w:bCs/>
          <w:sz w:val="36"/>
          <w:szCs w:val="32"/>
          <w:u w:val="double"/>
          <w:rtl/>
          <w:lang w:bidi="ar-TN"/>
        </w:rPr>
        <w:lastRenderedPageBreak/>
        <w:t xml:space="preserve">بطاقة إحصاء وصفية تقديرية للبنية الأساسية للمنطقة عدد </w:t>
      </w:r>
      <w:r w:rsidR="00F61B72">
        <w:rPr>
          <w:rFonts w:ascii="Simplified Arabic" w:eastAsia="MS Mincho" w:hAnsi="Simplified Arabic" w:cs="Simplified Arabic" w:hint="cs"/>
          <w:b/>
          <w:bCs/>
          <w:sz w:val="36"/>
          <w:szCs w:val="32"/>
          <w:u w:val="double"/>
          <w:rtl/>
          <w:lang w:bidi="ar-TN"/>
        </w:rPr>
        <w:t>02</w:t>
      </w:r>
    </w:p>
    <w:p w:rsidR="009F2445" w:rsidRDefault="009F2445" w:rsidP="009F2445">
      <w:pPr>
        <w:bidi/>
        <w:spacing w:before="240" w:after="360"/>
        <w:ind w:right="227"/>
        <w:jc w:val="center"/>
        <w:rPr>
          <w:rFonts w:ascii="Helvetica" w:eastAsia="MS Mincho" w:hAnsi="Helvetica"/>
          <w:b/>
          <w:bCs/>
          <w:sz w:val="36"/>
          <w:szCs w:val="32"/>
          <w:rtl/>
          <w:lang w:bidi="ar-TN"/>
        </w:rPr>
      </w:pPr>
    </w:p>
    <w:tbl>
      <w:tblPr>
        <w:bidiVisual/>
        <w:tblW w:w="15593" w:type="dxa"/>
        <w:tblInd w:w="-982" w:type="dxa"/>
        <w:tblLayout w:type="fixed"/>
        <w:tblCellMar>
          <w:left w:w="0" w:type="dxa"/>
          <w:right w:w="0" w:type="dxa"/>
        </w:tblCellMar>
        <w:tblLook w:val="04A0"/>
      </w:tblPr>
      <w:tblGrid>
        <w:gridCol w:w="865"/>
        <w:gridCol w:w="992"/>
        <w:gridCol w:w="1007"/>
        <w:gridCol w:w="1105"/>
        <w:gridCol w:w="14"/>
        <w:gridCol w:w="836"/>
        <w:gridCol w:w="15"/>
        <w:gridCol w:w="1119"/>
        <w:gridCol w:w="15"/>
        <w:gridCol w:w="694"/>
        <w:gridCol w:w="15"/>
        <w:gridCol w:w="982"/>
        <w:gridCol w:w="10"/>
        <w:gridCol w:w="868"/>
        <w:gridCol w:w="1108"/>
        <w:gridCol w:w="8"/>
        <w:gridCol w:w="970"/>
        <w:gridCol w:w="23"/>
        <w:gridCol w:w="850"/>
        <w:gridCol w:w="980"/>
        <w:gridCol w:w="12"/>
        <w:gridCol w:w="851"/>
        <w:gridCol w:w="54"/>
        <w:gridCol w:w="655"/>
        <w:gridCol w:w="836"/>
        <w:gridCol w:w="709"/>
      </w:tblGrid>
      <w:tr w:rsidR="009F2445" w:rsidRPr="003C7A83" w:rsidTr="00050197">
        <w:trPr>
          <w:trHeight w:val="551"/>
        </w:trPr>
        <w:tc>
          <w:tcPr>
            <w:tcW w:w="86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المناطق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الطول الجملي للأنهج و الشوارع بالكم</w:t>
            </w:r>
          </w:p>
        </w:tc>
        <w:tc>
          <w:tcPr>
            <w:tcW w:w="6680" w:type="dxa"/>
            <w:gridSpan w:val="1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 xml:space="preserve">الطرقات (كلم) </w:t>
            </w:r>
          </w:p>
        </w:tc>
        <w:tc>
          <w:tcPr>
            <w:tcW w:w="29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الأرصفة (م²)</w:t>
            </w:r>
          </w:p>
        </w:tc>
        <w:tc>
          <w:tcPr>
            <w:tcW w:w="2552"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 xml:space="preserve">التنوير العمومي </w:t>
            </w:r>
          </w:p>
        </w:tc>
        <w:tc>
          <w:tcPr>
            <w:tcW w:w="836" w:type="dxa"/>
            <w:vMerge w:val="restart"/>
            <w:tcBorders>
              <w:top w:val="single" w:sz="8" w:space="0" w:color="000000"/>
              <w:left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tl/>
              </w:rPr>
            </w:pPr>
            <w:r w:rsidRPr="00E90B9E">
              <w:rPr>
                <w:rFonts w:ascii="Simplified Arabic" w:hAnsi="Simplified Arabic" w:cs="Simplified Arabic"/>
                <w:b/>
                <w:bCs/>
                <w:shadow/>
                <w:color w:val="000000"/>
                <w:kern w:val="24"/>
                <w:sz w:val="24"/>
                <w:szCs w:val="24"/>
                <w:rtl/>
              </w:rPr>
              <w:t>الربط بشبكة تطهير المياه المستعملة</w:t>
            </w:r>
          </w:p>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 xml:space="preserve">(%) </w:t>
            </w:r>
          </w:p>
        </w:tc>
        <w:tc>
          <w:tcPr>
            <w:tcW w:w="709" w:type="dxa"/>
            <w:vMerge w:val="restart"/>
            <w:tcBorders>
              <w:top w:val="single" w:sz="8" w:space="0" w:color="000000"/>
              <w:left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وجود اشكالات في تصريف المياه</w:t>
            </w:r>
          </w:p>
        </w:tc>
      </w:tr>
      <w:tr w:rsidR="009F2445" w:rsidRPr="003C7A83" w:rsidTr="00050197">
        <w:trPr>
          <w:trHeight w:val="533"/>
        </w:trPr>
        <w:tc>
          <w:tcPr>
            <w:tcW w:w="86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1007" w:type="dxa"/>
            <w:vMerge w:val="restart"/>
            <w:tcBorders>
              <w:top w:val="single" w:sz="8" w:space="0" w:color="000000"/>
              <w:left w:val="single" w:sz="4"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غير معبد</w:t>
            </w:r>
          </w:p>
        </w:tc>
        <w:tc>
          <w:tcPr>
            <w:tcW w:w="3798" w:type="dxa"/>
            <w:gridSpan w:val="7"/>
            <w:tcBorders>
              <w:top w:val="single" w:sz="8" w:space="0" w:color="000000"/>
              <w:left w:val="single" w:sz="8" w:space="0" w:color="000000"/>
              <w:bottom w:val="single" w:sz="4"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معبد</w:t>
            </w:r>
          </w:p>
        </w:tc>
        <w:tc>
          <w:tcPr>
            <w:tcW w:w="997" w:type="dxa"/>
            <w:gridSpan w:val="2"/>
            <w:vMerge w:val="restart"/>
            <w:tcBorders>
              <w:top w:val="single" w:sz="8" w:space="0" w:color="000000"/>
              <w:left w:val="single" w:sz="4"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نسبة الطرقات التي تتطلب الصيانة</w:t>
            </w:r>
          </w:p>
        </w:tc>
        <w:tc>
          <w:tcPr>
            <w:tcW w:w="878" w:type="dxa"/>
            <w:gridSpan w:val="2"/>
            <w:vMerge w:val="restart"/>
            <w:tcBorders>
              <w:top w:val="single" w:sz="8" w:space="0" w:color="000000"/>
              <w:left w:val="single" w:sz="8"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نسبة الطرقات الغير معبدة</w:t>
            </w:r>
          </w:p>
        </w:tc>
        <w:tc>
          <w:tcPr>
            <w:tcW w:w="1108" w:type="dxa"/>
            <w:vMerge w:val="restart"/>
            <w:tcBorders>
              <w:top w:val="single" w:sz="8" w:space="0" w:color="000000"/>
              <w:left w:val="single" w:sz="4"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المساحة الجملية التقديرية</w:t>
            </w:r>
          </w:p>
        </w:tc>
        <w:tc>
          <w:tcPr>
            <w:tcW w:w="978" w:type="dxa"/>
            <w:gridSpan w:val="2"/>
            <w:vMerge w:val="restart"/>
            <w:tcBorders>
              <w:top w:val="single" w:sz="8" w:space="0" w:color="000000"/>
              <w:left w:val="single" w:sz="4"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المساحة المرصفة التقديرية</w:t>
            </w:r>
          </w:p>
        </w:tc>
        <w:tc>
          <w:tcPr>
            <w:tcW w:w="873" w:type="dxa"/>
            <w:gridSpan w:val="2"/>
            <w:vMerge w:val="restart"/>
            <w:tcBorders>
              <w:top w:val="single" w:sz="8" w:space="0" w:color="000000"/>
              <w:left w:val="single" w:sz="8"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 xml:space="preserve">نسبة المساحة الغير مرصفة </w:t>
            </w:r>
          </w:p>
        </w:tc>
        <w:tc>
          <w:tcPr>
            <w:tcW w:w="980" w:type="dxa"/>
            <w:vMerge w:val="restart"/>
            <w:tcBorders>
              <w:top w:val="single" w:sz="8" w:space="0" w:color="000000"/>
              <w:left w:val="single" w:sz="4"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 xml:space="preserve">العدد الجملي لنقاط الاضاءة </w:t>
            </w:r>
          </w:p>
        </w:tc>
        <w:tc>
          <w:tcPr>
            <w:tcW w:w="917" w:type="dxa"/>
            <w:gridSpan w:val="3"/>
            <w:vMerge w:val="restart"/>
            <w:tcBorders>
              <w:top w:val="single" w:sz="8" w:space="0" w:color="000000"/>
              <w:left w:val="single" w:sz="4"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عدد النقاط التي تتطلب الصيانة</w:t>
            </w:r>
          </w:p>
        </w:tc>
        <w:tc>
          <w:tcPr>
            <w:tcW w:w="655" w:type="dxa"/>
            <w:vMerge w:val="restart"/>
            <w:tcBorders>
              <w:top w:val="single" w:sz="8" w:space="0" w:color="000000"/>
              <w:left w:val="single" w:sz="8"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نسبة التغطية</w:t>
            </w:r>
          </w:p>
        </w:tc>
        <w:tc>
          <w:tcPr>
            <w:tcW w:w="836" w:type="dxa"/>
            <w:vMerge/>
            <w:tcBorders>
              <w:left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709" w:type="dxa"/>
            <w:vMerge/>
            <w:tcBorders>
              <w:left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rPr>
                <w:rFonts w:ascii="Simplified Arabic" w:hAnsi="Simplified Arabic" w:cs="Simplified Arabic"/>
                <w:sz w:val="24"/>
                <w:szCs w:val="24"/>
              </w:rPr>
            </w:pPr>
          </w:p>
        </w:tc>
      </w:tr>
      <w:tr w:rsidR="009F2445" w:rsidRPr="003C7A83" w:rsidTr="00050197">
        <w:trPr>
          <w:trHeight w:val="2325"/>
        </w:trPr>
        <w:tc>
          <w:tcPr>
            <w:tcW w:w="86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1007" w:type="dxa"/>
            <w:vMerge/>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1105"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طبقة اسفلتية في حالة جيدة</w:t>
            </w:r>
          </w:p>
        </w:tc>
        <w:tc>
          <w:tcPr>
            <w:tcW w:w="850" w:type="dxa"/>
            <w:gridSpan w:val="2"/>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طبقة مضاعفة حالتها جيدة</w:t>
            </w:r>
          </w:p>
        </w:tc>
        <w:tc>
          <w:tcPr>
            <w:tcW w:w="1134" w:type="dxa"/>
            <w:gridSpan w:val="2"/>
            <w:tcBorders>
              <w:top w:val="single" w:sz="4" w:space="0" w:color="000000"/>
              <w:left w:val="single" w:sz="8" w:space="0" w:color="000000"/>
              <w:bottom w:val="single" w:sz="8"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طريق حالتها سيئة للصيانة</w:t>
            </w:r>
          </w:p>
        </w:tc>
        <w:tc>
          <w:tcPr>
            <w:tcW w:w="709" w:type="dxa"/>
            <w:gridSpan w:val="2"/>
            <w:tcBorders>
              <w:top w:val="single"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center"/>
            <w:hideMark/>
          </w:tcPr>
          <w:p w:rsidR="009F2445" w:rsidRPr="00E90B9E" w:rsidRDefault="009F2445" w:rsidP="00050197">
            <w:pPr>
              <w:bidi/>
              <w:ind w:firstLine="0"/>
              <w:jc w:val="center"/>
              <w:textAlignment w:val="center"/>
              <w:rPr>
                <w:rFonts w:ascii="Simplified Arabic" w:hAnsi="Simplified Arabic" w:cs="Simplified Arabic"/>
                <w:sz w:val="24"/>
                <w:szCs w:val="24"/>
                <w:rtl/>
              </w:rPr>
            </w:pPr>
            <w:r w:rsidRPr="00E90B9E">
              <w:rPr>
                <w:rFonts w:ascii="Simplified Arabic" w:hAnsi="Simplified Arabic" w:cs="Simplified Arabic"/>
                <w:b/>
                <w:bCs/>
                <w:shadow/>
                <w:color w:val="000000"/>
                <w:kern w:val="24"/>
                <w:sz w:val="24"/>
                <w:szCs w:val="24"/>
                <w:rtl/>
              </w:rPr>
              <w:t xml:space="preserve">نسبة الطرقات </w:t>
            </w:r>
          </w:p>
          <w:p w:rsidR="009F2445" w:rsidRPr="00E90B9E" w:rsidRDefault="009F2445" w:rsidP="00050197">
            <w:pPr>
              <w:bidi/>
              <w:ind w:firstLine="0"/>
              <w:jc w:val="center"/>
              <w:textAlignment w:val="center"/>
              <w:rPr>
                <w:rFonts w:ascii="Simplified Arabic" w:hAnsi="Simplified Arabic" w:cs="Simplified Arabic"/>
                <w:sz w:val="24"/>
                <w:szCs w:val="24"/>
              </w:rPr>
            </w:pPr>
            <w:r w:rsidRPr="00E90B9E">
              <w:rPr>
                <w:rFonts w:ascii="Simplified Arabic" w:hAnsi="Simplified Arabic" w:cs="Simplified Arabic"/>
                <w:b/>
                <w:bCs/>
                <w:shadow/>
                <w:color w:val="000000"/>
                <w:kern w:val="24"/>
                <w:sz w:val="24"/>
                <w:szCs w:val="24"/>
                <w:rtl/>
              </w:rPr>
              <w:t>حالتها جيدة</w:t>
            </w:r>
            <w:r w:rsidRPr="00E90B9E">
              <w:rPr>
                <w:rFonts w:ascii="Simplified Arabic" w:hAnsi="Simplified Arabic" w:cs="Simplified Arabic"/>
                <w:b/>
                <w:bCs/>
                <w:shadow/>
                <w:color w:val="000000"/>
                <w:kern w:val="24"/>
                <w:sz w:val="24"/>
                <w:szCs w:val="24"/>
              </w:rPr>
              <w:t>,</w:t>
            </w:r>
            <w:r w:rsidRPr="00E90B9E">
              <w:rPr>
                <w:rFonts w:ascii="Simplified Arabic" w:hAnsi="Simplified Arabic" w:cs="Simplified Arabic"/>
                <w:b/>
                <w:bCs/>
                <w:shadow/>
                <w:color w:val="000000"/>
                <w:kern w:val="24"/>
                <w:sz w:val="24"/>
                <w:szCs w:val="24"/>
                <w:rtl/>
              </w:rPr>
              <w:t xml:space="preserve"> </w:t>
            </w:r>
          </w:p>
        </w:tc>
        <w:tc>
          <w:tcPr>
            <w:tcW w:w="997" w:type="dxa"/>
            <w:gridSpan w:val="2"/>
            <w:vMerge/>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878" w:type="dxa"/>
            <w:gridSpan w:val="2"/>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1108" w:type="dxa"/>
            <w:vMerge/>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978" w:type="dxa"/>
            <w:gridSpan w:val="2"/>
            <w:vMerge/>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873" w:type="dxa"/>
            <w:gridSpan w:val="2"/>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980" w:type="dxa"/>
            <w:vMerge/>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917" w:type="dxa"/>
            <w:gridSpan w:val="3"/>
            <w:vMerge/>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655"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836" w:type="dxa"/>
            <w:vMerge/>
            <w:tcBorders>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ind w:firstLine="0"/>
              <w:rPr>
                <w:rFonts w:ascii="Simplified Arabic" w:hAnsi="Simplified Arabic" w:cs="Simplified Arabic"/>
                <w:sz w:val="24"/>
                <w:szCs w:val="24"/>
              </w:rPr>
            </w:pPr>
          </w:p>
        </w:tc>
        <w:tc>
          <w:tcPr>
            <w:tcW w:w="709" w:type="dxa"/>
            <w:vMerge/>
            <w:tcBorders>
              <w:left w:val="single" w:sz="8" w:space="0" w:color="000000"/>
              <w:bottom w:val="single" w:sz="8" w:space="0" w:color="000000"/>
              <w:right w:val="single" w:sz="8" w:space="0" w:color="000000"/>
            </w:tcBorders>
            <w:shd w:val="clear" w:color="auto" w:fill="D9D9D9" w:themeFill="background1" w:themeFillShade="D9"/>
            <w:vAlign w:val="center"/>
            <w:hideMark/>
          </w:tcPr>
          <w:p w:rsidR="009F2445" w:rsidRPr="00E90B9E" w:rsidRDefault="009F2445" w:rsidP="00050197">
            <w:pPr>
              <w:rPr>
                <w:rFonts w:ascii="Simplified Arabic" w:hAnsi="Simplified Arabic" w:cs="Simplified Arabic"/>
                <w:sz w:val="24"/>
                <w:szCs w:val="24"/>
              </w:rPr>
            </w:pPr>
          </w:p>
        </w:tc>
      </w:tr>
      <w:tr w:rsidR="00F61B72" w:rsidRPr="003C7A83" w:rsidTr="00050197">
        <w:trPr>
          <w:trHeight w:val="996"/>
        </w:trPr>
        <w:tc>
          <w:tcPr>
            <w:tcW w:w="865"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bidi/>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المنطقة عدد 02</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20</w:t>
            </w:r>
            <w:r>
              <w:rPr>
                <w:rFonts w:ascii="Simplified Arabic" w:hAnsi="Simplified Arabic" w:cs="Simplified Arabic"/>
                <w:b/>
                <w:bCs/>
                <w:shadow/>
                <w:color w:val="000000"/>
                <w:kern w:val="24"/>
                <w:sz w:val="28"/>
                <w:szCs w:val="28"/>
                <w:rtl/>
                <w:lang w:bidi="ar-TN"/>
              </w:rPr>
              <w:t>.</w:t>
            </w:r>
            <w:r>
              <w:rPr>
                <w:rFonts w:ascii="Simplified Arabic" w:hAnsi="Simplified Arabic" w:cs="Simplified Arabic"/>
                <w:b/>
                <w:bCs/>
                <w:shadow/>
                <w:color w:val="000000"/>
                <w:kern w:val="24"/>
                <w:sz w:val="28"/>
                <w:szCs w:val="28"/>
                <w:lang w:val="en-US"/>
              </w:rPr>
              <w:t xml:space="preserve">540 </w:t>
            </w:r>
          </w:p>
        </w:tc>
        <w:tc>
          <w:tcPr>
            <w:tcW w:w="1007"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5.391</w:t>
            </w:r>
            <w:r>
              <w:rPr>
                <w:rFonts w:ascii="Simplified Arabic" w:hAnsi="Simplified Arabic" w:cs="Simplified Arabic"/>
                <w:b/>
                <w:bCs/>
                <w:shadow/>
                <w:color w:val="000000"/>
                <w:kern w:val="24"/>
                <w:sz w:val="28"/>
                <w:szCs w:val="28"/>
                <w:lang w:val="en-US"/>
              </w:rPr>
              <w:t xml:space="preserve"> </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4.438</w:t>
            </w:r>
            <w:r>
              <w:rPr>
                <w:rFonts w:ascii="Simplified Arabic" w:hAnsi="Simplified Arabic" w:cs="Simplified Arabic"/>
                <w:b/>
                <w:bCs/>
                <w:shadow/>
                <w:color w:val="000000"/>
                <w:kern w:val="24"/>
                <w:sz w:val="28"/>
                <w:szCs w:val="28"/>
                <w:lang w:val="en-US"/>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2.764</w:t>
            </w:r>
            <w:r>
              <w:rPr>
                <w:rFonts w:ascii="Simplified Arabic" w:hAnsi="Simplified Arabic" w:cs="Simplified Arabic"/>
                <w:b/>
                <w:bCs/>
                <w:shadow/>
                <w:color w:val="000000"/>
                <w:kern w:val="24"/>
                <w:sz w:val="28"/>
                <w:szCs w:val="28"/>
                <w:lang w:val="en-US"/>
              </w:rPr>
              <w:t xml:space="preserve"> </w:t>
            </w:r>
          </w:p>
        </w:tc>
        <w:tc>
          <w:tcPr>
            <w:tcW w:w="1134"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7.947</w:t>
            </w:r>
            <w:r>
              <w:rPr>
                <w:rFonts w:ascii="Simplified Arabic" w:hAnsi="Simplified Arabic" w:cs="Simplified Arabic"/>
                <w:b/>
                <w:bCs/>
                <w:shadow/>
                <w:color w:val="000000"/>
                <w:kern w:val="24"/>
                <w:sz w:val="28"/>
                <w:szCs w:val="28"/>
                <w:lang w:val="en-US"/>
              </w:rPr>
              <w:t xml:space="preserve"> </w:t>
            </w: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35</w:t>
            </w:r>
            <w:r>
              <w:rPr>
                <w:rFonts w:ascii="Simplified Arabic" w:hAnsi="Simplified Arabic" w:cs="Simplified Arabic"/>
                <w:b/>
                <w:bCs/>
                <w:shadow/>
                <w:color w:val="000000"/>
                <w:kern w:val="24"/>
                <w:sz w:val="28"/>
                <w:szCs w:val="28"/>
                <w:lang w:val="en-US"/>
              </w:rPr>
              <w:t>%</w:t>
            </w:r>
          </w:p>
        </w:tc>
        <w:tc>
          <w:tcPr>
            <w:tcW w:w="992" w:type="dxa"/>
            <w:gridSpan w:val="2"/>
            <w:tcBorders>
              <w:top w:val="single" w:sz="8"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39</w:t>
            </w:r>
            <w:r>
              <w:rPr>
                <w:rFonts w:ascii="Simplified Arabic" w:hAnsi="Simplified Arabic" w:cs="Simplified Arabic"/>
                <w:b/>
                <w:bCs/>
                <w:shadow/>
                <w:color w:val="000000"/>
                <w:kern w:val="24"/>
                <w:sz w:val="28"/>
                <w:szCs w:val="28"/>
                <w:lang w:val="en-US"/>
              </w:rPr>
              <w:t xml:space="preserve">% </w:t>
            </w:r>
          </w:p>
        </w:tc>
        <w:tc>
          <w:tcPr>
            <w:tcW w:w="868" w:type="dxa"/>
            <w:tcBorders>
              <w:top w:val="single" w:sz="8"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26%</w:t>
            </w:r>
          </w:p>
        </w:tc>
        <w:tc>
          <w:tcPr>
            <w:tcW w:w="1116" w:type="dxa"/>
            <w:gridSpan w:val="2"/>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44850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16200</w:t>
            </w:r>
          </w:p>
        </w:tc>
        <w:tc>
          <w:tcPr>
            <w:tcW w:w="85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64%</w:t>
            </w:r>
          </w:p>
        </w:tc>
        <w:tc>
          <w:tcPr>
            <w:tcW w:w="992" w:type="dxa"/>
            <w:gridSpan w:val="2"/>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332</w:t>
            </w:r>
            <w:r>
              <w:rPr>
                <w:rFonts w:ascii="Simplified Arabic" w:hAnsi="Simplified Arabic" w:cs="Simplified Arabic"/>
                <w:b/>
                <w:bCs/>
                <w:shadow/>
                <w:color w:val="000000"/>
                <w:kern w:val="24"/>
                <w:sz w:val="28"/>
                <w:szCs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58</w:t>
            </w:r>
            <w:r>
              <w:rPr>
                <w:rFonts w:ascii="Simplified Arabic" w:hAnsi="Simplified Arabic" w:cs="Simplified Arabic"/>
                <w:b/>
                <w:bCs/>
                <w:shadow/>
                <w:color w:val="000000"/>
                <w:kern w:val="24"/>
                <w:sz w:val="28"/>
                <w:szCs w:val="28"/>
                <w:lang w:val="en-US"/>
              </w:rPr>
              <w:t xml:space="preserve"> </w:t>
            </w:r>
          </w:p>
        </w:tc>
        <w:tc>
          <w:tcPr>
            <w:tcW w:w="709" w:type="dxa"/>
            <w:gridSpan w:val="2"/>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89%</w:t>
            </w:r>
          </w:p>
        </w:tc>
        <w:tc>
          <w:tcPr>
            <w:tcW w:w="836"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lang w:val="en-US"/>
              </w:rPr>
              <w:t>80%</w:t>
            </w:r>
          </w:p>
        </w:tc>
        <w:tc>
          <w:tcPr>
            <w:tcW w:w="70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rsidR="00F61B72" w:rsidRDefault="00F61B72">
            <w:pPr>
              <w:pStyle w:val="NormalWeb"/>
              <w:bidi/>
              <w:spacing w:before="0" w:beforeAutospacing="0" w:after="0" w:afterAutospacing="0"/>
              <w:jc w:val="center"/>
              <w:textAlignment w:val="center"/>
              <w:rPr>
                <w:rFonts w:ascii="Arial" w:hAnsi="Arial" w:cs="Arial"/>
                <w:sz w:val="36"/>
                <w:szCs w:val="36"/>
              </w:rPr>
            </w:pPr>
            <w:r>
              <w:rPr>
                <w:rFonts w:ascii="Simplified Arabic" w:hAnsi="Simplified Arabic" w:cs="Simplified Arabic"/>
                <w:b/>
                <w:bCs/>
                <w:shadow/>
                <w:color w:val="000000"/>
                <w:kern w:val="24"/>
                <w:sz w:val="28"/>
                <w:szCs w:val="28"/>
                <w:rtl/>
                <w:lang w:bidi="ar-TN"/>
              </w:rPr>
              <w:t xml:space="preserve">نعم </w:t>
            </w:r>
          </w:p>
        </w:tc>
      </w:tr>
    </w:tbl>
    <w:p w:rsidR="009F2445" w:rsidRPr="00612054" w:rsidRDefault="009F2445" w:rsidP="009F2445">
      <w:pPr>
        <w:bidi/>
        <w:spacing w:before="240" w:after="360"/>
        <w:ind w:right="227"/>
        <w:jc w:val="center"/>
        <w:rPr>
          <w:rFonts w:ascii="Helvetica" w:eastAsia="MS Mincho" w:hAnsi="Helvetica"/>
          <w:b/>
          <w:bCs/>
          <w:sz w:val="36"/>
          <w:szCs w:val="32"/>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firstLine="0"/>
        <w:jc w:val="both"/>
        <w:rPr>
          <w:rFonts w:ascii="Helvetica" w:eastAsia="MS Mincho" w:hAnsi="Helvetica"/>
          <w:b/>
          <w:bCs/>
          <w:sz w:val="24"/>
          <w:rtl/>
          <w:lang w:bidi="ar-TN"/>
        </w:rPr>
      </w:pPr>
    </w:p>
    <w:p w:rsidR="009F2445" w:rsidRPr="00612054"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sectPr w:rsidR="009F2445" w:rsidSect="00FE110B">
          <w:pgSz w:w="15840" w:h="12240" w:orient="landscape" w:code="1"/>
          <w:pgMar w:top="568" w:right="1098" w:bottom="902" w:left="284" w:header="709" w:footer="709" w:gutter="0"/>
          <w:cols w:space="708"/>
          <w:docGrid w:linePitch="360"/>
        </w:sectPr>
      </w:pPr>
    </w:p>
    <w:p w:rsidR="009F2445" w:rsidRPr="00684098" w:rsidRDefault="009F2445" w:rsidP="009F2445">
      <w:pPr>
        <w:bidi/>
        <w:spacing w:before="240" w:after="360"/>
        <w:ind w:hanging="2"/>
        <w:jc w:val="both"/>
        <w:rPr>
          <w:rFonts w:ascii="Helvetica" w:eastAsia="MS Mincho" w:hAnsi="Helvetica"/>
          <w:b/>
          <w:bCs/>
          <w:sz w:val="24"/>
          <w:u w:val="single"/>
          <w:rtl/>
          <w:lang w:bidi="ar-TN"/>
        </w:rPr>
      </w:pPr>
      <w:r w:rsidRPr="00684098">
        <w:rPr>
          <w:rFonts w:ascii="Helvetica" w:eastAsia="MS Mincho" w:hAnsi="Helvetica"/>
          <w:b/>
          <w:bCs/>
          <w:sz w:val="36"/>
          <w:szCs w:val="32"/>
          <w:u w:val="single"/>
          <w:rtl/>
          <w:lang w:bidi="ar-TN"/>
        </w:rPr>
        <w:lastRenderedPageBreak/>
        <w:t>3- تذكير ببرامج المتدخلين العموميين</w:t>
      </w:r>
      <w:r w:rsidRPr="00684098">
        <w:rPr>
          <w:rFonts w:ascii="Helvetica" w:eastAsia="MS Mincho" w:hAnsi="Helvetica"/>
          <w:b/>
          <w:bCs/>
          <w:sz w:val="24"/>
          <w:u w:val="single"/>
          <w:lang w:bidi="ar-TN"/>
        </w:rPr>
        <w:t xml:space="preserve"> </w:t>
      </w:r>
    </w:p>
    <w:p w:rsidR="009619BD" w:rsidRDefault="009F2445" w:rsidP="009619BD">
      <w:pPr>
        <w:pStyle w:val="Paragraphedeliste"/>
        <w:numPr>
          <w:ilvl w:val="0"/>
          <w:numId w:val="31"/>
        </w:numPr>
        <w:bidi/>
        <w:spacing w:after="200" w:line="276" w:lineRule="auto"/>
        <w:ind w:left="-1" w:firstLine="0"/>
        <w:jc w:val="both"/>
        <w:rPr>
          <w:rFonts w:ascii="Simplified Arabic" w:hAnsi="Simplified Arabic" w:cs="Simplified Arabic" w:hint="cs"/>
          <w:sz w:val="32"/>
          <w:szCs w:val="32"/>
        </w:rPr>
      </w:pPr>
      <w:r w:rsidRPr="001C1929">
        <w:rPr>
          <w:rFonts w:ascii="Simplified Arabic" w:hAnsi="Simplified Arabic" w:cs="Simplified Arabic"/>
          <w:b/>
          <w:bCs/>
          <w:sz w:val="32"/>
          <w:szCs w:val="32"/>
          <w:u w:val="single"/>
          <w:rtl/>
        </w:rPr>
        <w:t>الديوان الوطني للتطهير</w:t>
      </w:r>
      <w:r w:rsidRPr="001C1929">
        <w:rPr>
          <w:rFonts w:ascii="Simplified Arabic" w:hAnsi="Simplified Arabic" w:cs="Simplified Arabic"/>
          <w:b/>
          <w:bCs/>
          <w:sz w:val="32"/>
          <w:szCs w:val="32"/>
          <w:rtl/>
        </w:rPr>
        <w:t>:</w:t>
      </w:r>
      <w:r w:rsidRPr="001C1929">
        <w:rPr>
          <w:rFonts w:ascii="Simplified Arabic" w:hAnsi="Simplified Arabic" w:cs="Simplified Arabic" w:hint="cs"/>
          <w:sz w:val="32"/>
          <w:szCs w:val="32"/>
          <w:rtl/>
        </w:rPr>
        <w:t xml:space="preserve"> </w:t>
      </w:r>
      <w:r w:rsidR="009619BD">
        <w:rPr>
          <w:rFonts w:ascii="Simplified Arabic" w:hAnsi="Simplified Arabic" w:cs="Simplified Arabic" w:hint="cs"/>
          <w:sz w:val="32"/>
          <w:szCs w:val="32"/>
          <w:rtl/>
        </w:rPr>
        <w:t>تجديد و مد قنوات تصرف المياه المستعملة بحي الاقبال1 و 2  و حي محمد علي و حي الزهور و نهج سبيطلة و منطقة البكباكة و شارع الحبيب بورقيبة و حي محمد علي و منطقة قنقلة و نهج لواتة و نهج حنبعل.</w:t>
      </w:r>
    </w:p>
    <w:p w:rsidR="009F2445" w:rsidRPr="001C1929" w:rsidRDefault="009F2445" w:rsidP="009619BD">
      <w:pPr>
        <w:pStyle w:val="Paragraphedeliste"/>
        <w:bidi/>
        <w:spacing w:after="200" w:line="276" w:lineRule="auto"/>
        <w:ind w:left="-1" w:firstLine="0"/>
        <w:jc w:val="both"/>
        <w:rPr>
          <w:rFonts w:ascii="Simplified Arabic" w:hAnsi="Simplified Arabic" w:cs="Simplified Arabic"/>
          <w:sz w:val="32"/>
          <w:szCs w:val="32"/>
        </w:rPr>
      </w:pPr>
    </w:p>
    <w:p w:rsidR="009F2445" w:rsidRDefault="009F2445" w:rsidP="009F2445">
      <w:pPr>
        <w:pStyle w:val="Corpsdetexte"/>
        <w:numPr>
          <w:ilvl w:val="0"/>
          <w:numId w:val="32"/>
        </w:numPr>
        <w:ind w:left="-1" w:firstLine="0"/>
        <w:jc w:val="both"/>
        <w:rPr>
          <w:rFonts w:ascii="Simplified Arabic" w:hAnsi="Simplified Arabic" w:cs="Simplified Arabic"/>
          <w:b w:val="0"/>
          <w:bCs w:val="0"/>
          <w:sz w:val="32"/>
          <w:szCs w:val="32"/>
        </w:rPr>
      </w:pPr>
      <w:r w:rsidRPr="001C1929">
        <w:rPr>
          <w:rFonts w:ascii="Simplified Arabic" w:hAnsi="Simplified Arabic" w:cs="Simplified Arabic"/>
          <w:sz w:val="32"/>
          <w:szCs w:val="32"/>
          <w:u w:val="single"/>
          <w:rtl/>
        </w:rPr>
        <w:t>الشركة التونسية للكهرباء و الغاز</w:t>
      </w:r>
      <w:r w:rsidRPr="001C1929">
        <w:rPr>
          <w:rFonts w:ascii="Simplified Arabic" w:hAnsi="Simplified Arabic" w:cs="Simplified Arabic"/>
          <w:b w:val="0"/>
          <w:bCs w:val="0"/>
          <w:sz w:val="32"/>
          <w:szCs w:val="32"/>
          <w:rtl/>
        </w:rPr>
        <w:t>:</w:t>
      </w:r>
      <w:r w:rsidRPr="00B90568">
        <w:rPr>
          <w:rFonts w:ascii="Simplified Arabic" w:hAnsi="Simplified Arabic" w:cs="Simplified Arabic"/>
          <w:b w:val="0"/>
          <w:bCs w:val="0"/>
          <w:sz w:val="32"/>
          <w:szCs w:val="32"/>
          <w:rtl/>
        </w:rPr>
        <w:t xml:space="preserve">لم تتم موافاة مصالح البلدية بتدخل الشركة بعنوان سنة </w:t>
      </w:r>
      <w:r>
        <w:rPr>
          <w:rFonts w:ascii="Simplified Arabic" w:hAnsi="Simplified Arabic" w:cs="Simplified Arabic" w:hint="cs"/>
          <w:b w:val="0"/>
          <w:bCs w:val="0"/>
          <w:sz w:val="32"/>
          <w:szCs w:val="32"/>
          <w:rtl/>
        </w:rPr>
        <w:t>2020</w:t>
      </w:r>
      <w:r w:rsidRPr="00B90568">
        <w:rPr>
          <w:rFonts w:ascii="Simplified Arabic" w:hAnsi="Simplified Arabic" w:cs="Simplified Arabic"/>
          <w:b w:val="0"/>
          <w:bCs w:val="0"/>
          <w:sz w:val="32"/>
          <w:szCs w:val="32"/>
          <w:rtl/>
        </w:rPr>
        <w:t xml:space="preserve"> ببلدية تينجة</w:t>
      </w:r>
      <w:r>
        <w:rPr>
          <w:rFonts w:ascii="Simplified Arabic" w:hAnsi="Simplified Arabic" w:cs="Simplified Arabic" w:hint="cs"/>
          <w:b w:val="0"/>
          <w:bCs w:val="0"/>
          <w:sz w:val="32"/>
          <w:szCs w:val="32"/>
          <w:rtl/>
        </w:rPr>
        <w:t xml:space="preserve"> مع تعهد الشركة التونسية و الكهرباء و الغاز بمراسلة البلدية لتحديد تدخلاتها بعنوان سنة 2020</w:t>
      </w:r>
      <w:r>
        <w:rPr>
          <w:rFonts w:ascii="Simplified Arabic" w:hAnsi="Simplified Arabic" w:cs="Simplified Arabic"/>
          <w:b w:val="0"/>
          <w:bCs w:val="0"/>
          <w:sz w:val="32"/>
          <w:szCs w:val="32"/>
          <w:rtl/>
        </w:rPr>
        <w:t xml:space="preserve"> </w:t>
      </w:r>
    </w:p>
    <w:p w:rsidR="009F2445" w:rsidRPr="00B90568" w:rsidRDefault="009F2445" w:rsidP="009F2445">
      <w:pPr>
        <w:pStyle w:val="Corpsdetexte"/>
        <w:ind w:left="-1"/>
        <w:jc w:val="both"/>
        <w:rPr>
          <w:rFonts w:ascii="Simplified Arabic" w:hAnsi="Simplified Arabic" w:cs="Simplified Arabic"/>
          <w:b w:val="0"/>
          <w:bCs w:val="0"/>
          <w:sz w:val="32"/>
          <w:szCs w:val="32"/>
        </w:rPr>
      </w:pPr>
    </w:p>
    <w:p w:rsidR="009F2445" w:rsidRDefault="009F2445" w:rsidP="009F2445">
      <w:pPr>
        <w:pStyle w:val="Corpsdetexte"/>
        <w:numPr>
          <w:ilvl w:val="0"/>
          <w:numId w:val="33"/>
        </w:numPr>
        <w:ind w:left="-1" w:firstLine="0"/>
        <w:jc w:val="both"/>
        <w:rPr>
          <w:rFonts w:ascii="Simplified Arabic" w:hAnsi="Simplified Arabic" w:cs="Simplified Arabic"/>
          <w:b w:val="0"/>
          <w:bCs w:val="0"/>
          <w:sz w:val="32"/>
          <w:szCs w:val="32"/>
        </w:rPr>
      </w:pPr>
      <w:r w:rsidRPr="001C1929">
        <w:rPr>
          <w:rFonts w:ascii="Simplified Arabic" w:hAnsi="Simplified Arabic" w:cs="Simplified Arabic"/>
          <w:sz w:val="32"/>
          <w:szCs w:val="32"/>
          <w:u w:val="single"/>
          <w:rtl/>
        </w:rPr>
        <w:t>الشركة الوطنية للاستغلال و توزيع المياه</w:t>
      </w:r>
      <w:r w:rsidRPr="001C1929">
        <w:rPr>
          <w:rFonts w:ascii="Simplified Arabic" w:hAnsi="Simplified Arabic" w:cs="Simplified Arabic"/>
          <w:b w:val="0"/>
          <w:bCs w:val="0"/>
          <w:sz w:val="32"/>
          <w:szCs w:val="32"/>
          <w:rtl/>
        </w:rPr>
        <w:t>:</w:t>
      </w:r>
      <w:r w:rsidRPr="000B44E8">
        <w:rPr>
          <w:rFonts w:ascii="Simplified Arabic" w:hAnsi="Simplified Arabic" w:cs="Simplified Arabic"/>
          <w:b w:val="0"/>
          <w:bCs w:val="0"/>
          <w:sz w:val="32"/>
          <w:szCs w:val="32"/>
          <w:rtl/>
        </w:rPr>
        <w:t xml:space="preserve"> </w:t>
      </w:r>
      <w:r>
        <w:rPr>
          <w:rFonts w:ascii="Simplified Arabic" w:hAnsi="Simplified Arabic" w:cs="Simplified Arabic" w:hint="cs"/>
          <w:b w:val="0"/>
          <w:bCs w:val="0"/>
          <w:sz w:val="32"/>
          <w:szCs w:val="32"/>
          <w:rtl/>
        </w:rPr>
        <w:t xml:space="preserve">تغيبت عن جلسة المتتدخلين العموميين و </w:t>
      </w:r>
      <w:r w:rsidRPr="00B90568">
        <w:rPr>
          <w:rFonts w:ascii="Simplified Arabic" w:hAnsi="Simplified Arabic" w:cs="Simplified Arabic"/>
          <w:b w:val="0"/>
          <w:bCs w:val="0"/>
          <w:sz w:val="32"/>
          <w:szCs w:val="32"/>
          <w:rtl/>
        </w:rPr>
        <w:t xml:space="preserve">لم تتم موافاة مصالح البلدية بتدخل الشركة بعنوان سنة </w:t>
      </w:r>
      <w:r>
        <w:rPr>
          <w:rFonts w:ascii="Simplified Arabic" w:hAnsi="Simplified Arabic" w:cs="Simplified Arabic" w:hint="cs"/>
          <w:b w:val="0"/>
          <w:bCs w:val="0"/>
          <w:sz w:val="32"/>
          <w:szCs w:val="32"/>
          <w:rtl/>
        </w:rPr>
        <w:t>2020</w:t>
      </w:r>
      <w:r w:rsidRPr="00B90568">
        <w:rPr>
          <w:rFonts w:ascii="Simplified Arabic" w:hAnsi="Simplified Arabic" w:cs="Simplified Arabic"/>
          <w:b w:val="0"/>
          <w:bCs w:val="0"/>
          <w:sz w:val="32"/>
          <w:szCs w:val="32"/>
          <w:rtl/>
        </w:rPr>
        <w:t xml:space="preserve"> ببلدية تينجة</w:t>
      </w:r>
      <w:r>
        <w:rPr>
          <w:rFonts w:ascii="Simplified Arabic" w:hAnsi="Simplified Arabic" w:cs="Simplified Arabic" w:hint="cs"/>
          <w:b w:val="0"/>
          <w:bCs w:val="0"/>
          <w:sz w:val="32"/>
          <w:szCs w:val="32"/>
          <w:rtl/>
        </w:rPr>
        <w:t xml:space="preserve"> هذا و سيتم مراسلة </w:t>
      </w:r>
      <w:r w:rsidRPr="00D566E5">
        <w:rPr>
          <w:rFonts w:ascii="Simplified Arabic" w:hAnsi="Simplified Arabic" w:cs="Simplified Arabic"/>
          <w:b w:val="0"/>
          <w:bCs w:val="0"/>
          <w:sz w:val="32"/>
          <w:szCs w:val="32"/>
          <w:rtl/>
        </w:rPr>
        <w:t>الشركة الوطنية للاستغلال و توزيع المياه</w:t>
      </w:r>
      <w:r>
        <w:rPr>
          <w:rFonts w:ascii="Simplified Arabic" w:hAnsi="Simplified Arabic" w:cs="Simplified Arabic" w:hint="cs"/>
          <w:b w:val="0"/>
          <w:bCs w:val="0"/>
          <w:sz w:val="32"/>
          <w:szCs w:val="32"/>
          <w:rtl/>
        </w:rPr>
        <w:t xml:space="preserve"> لموافاتنا ببرنامج تدخلها سنة 2020</w:t>
      </w:r>
      <w:r w:rsidRPr="00B90568">
        <w:rPr>
          <w:rFonts w:ascii="Simplified Arabic" w:hAnsi="Simplified Arabic" w:cs="Simplified Arabic"/>
          <w:b w:val="0"/>
          <w:bCs w:val="0"/>
          <w:sz w:val="32"/>
          <w:szCs w:val="32"/>
          <w:rtl/>
        </w:rPr>
        <w:t xml:space="preserve"> .</w:t>
      </w:r>
    </w:p>
    <w:p w:rsidR="009F2445" w:rsidRDefault="009F2445" w:rsidP="009F2445">
      <w:pPr>
        <w:pStyle w:val="Corpsdetexte"/>
        <w:jc w:val="both"/>
        <w:rPr>
          <w:rFonts w:ascii="Simplified Arabic" w:hAnsi="Simplified Arabic" w:cs="Simplified Arabic"/>
          <w:b w:val="0"/>
          <w:bCs w:val="0"/>
          <w:sz w:val="32"/>
          <w:szCs w:val="32"/>
        </w:rPr>
      </w:pPr>
    </w:p>
    <w:p w:rsidR="009F2445" w:rsidRPr="001C1929" w:rsidRDefault="009F2445" w:rsidP="009F2445">
      <w:pPr>
        <w:pStyle w:val="Corpsdetexte"/>
        <w:numPr>
          <w:ilvl w:val="0"/>
          <w:numId w:val="26"/>
        </w:numPr>
        <w:ind w:left="0" w:hanging="1"/>
        <w:jc w:val="both"/>
        <w:rPr>
          <w:rFonts w:ascii="Simplified Arabic" w:hAnsi="Simplified Arabic" w:cs="Simplified Arabic"/>
          <w:b w:val="0"/>
          <w:bCs w:val="0"/>
          <w:sz w:val="32"/>
          <w:szCs w:val="32"/>
        </w:rPr>
      </w:pPr>
      <w:r w:rsidRPr="001C1929">
        <w:rPr>
          <w:rFonts w:ascii="Simplified Arabic" w:hAnsi="Simplified Arabic" w:cs="Simplified Arabic" w:hint="cs"/>
          <w:sz w:val="32"/>
          <w:szCs w:val="32"/>
          <w:u w:val="single"/>
          <w:rtl/>
        </w:rPr>
        <w:t>الشركة التونسية لاتصالات تونس:</w:t>
      </w:r>
      <w:r w:rsidRPr="001C1929">
        <w:rPr>
          <w:rFonts w:ascii="Simplified Arabic" w:hAnsi="Simplified Arabic" w:cs="Simplified Arabic" w:hint="cs"/>
          <w:color w:val="E36C0A" w:themeColor="accent6" w:themeShade="BF"/>
          <w:sz w:val="32"/>
          <w:szCs w:val="32"/>
          <w:u w:val="single"/>
          <w:rtl/>
        </w:rPr>
        <w:t xml:space="preserve"> </w:t>
      </w:r>
      <w:r w:rsidRPr="001C1929">
        <w:rPr>
          <w:rFonts w:ascii="Simplified Arabic" w:hAnsi="Simplified Arabic" w:cs="Simplified Arabic" w:hint="cs"/>
          <w:b w:val="0"/>
          <w:bCs w:val="0"/>
          <w:sz w:val="32"/>
          <w:szCs w:val="32"/>
          <w:rtl/>
        </w:rPr>
        <w:t xml:space="preserve">تغيبت عن جلسة المتتدخلين العموميين و </w:t>
      </w:r>
      <w:r w:rsidRPr="001C1929">
        <w:rPr>
          <w:rFonts w:ascii="Simplified Arabic" w:hAnsi="Simplified Arabic" w:cs="Simplified Arabic"/>
          <w:b w:val="0"/>
          <w:bCs w:val="0"/>
          <w:sz w:val="32"/>
          <w:szCs w:val="32"/>
          <w:rtl/>
        </w:rPr>
        <w:t xml:space="preserve">لم تتم موافاة مصالح البلدية بتدخل الشركة بعنوان سنة </w:t>
      </w:r>
      <w:r w:rsidRPr="001C1929">
        <w:rPr>
          <w:rFonts w:ascii="Simplified Arabic" w:hAnsi="Simplified Arabic" w:cs="Simplified Arabic" w:hint="cs"/>
          <w:b w:val="0"/>
          <w:bCs w:val="0"/>
          <w:sz w:val="32"/>
          <w:szCs w:val="32"/>
          <w:rtl/>
        </w:rPr>
        <w:t>2020</w:t>
      </w:r>
      <w:r w:rsidRPr="001C1929">
        <w:rPr>
          <w:rFonts w:ascii="Simplified Arabic" w:hAnsi="Simplified Arabic" w:cs="Simplified Arabic"/>
          <w:b w:val="0"/>
          <w:bCs w:val="0"/>
          <w:sz w:val="32"/>
          <w:szCs w:val="32"/>
          <w:rtl/>
        </w:rPr>
        <w:t xml:space="preserve"> ببلدية تينجة</w:t>
      </w:r>
      <w:r w:rsidRPr="001C1929">
        <w:rPr>
          <w:rFonts w:ascii="Simplified Arabic" w:hAnsi="Simplified Arabic" w:cs="Simplified Arabic" w:hint="cs"/>
          <w:b w:val="0"/>
          <w:bCs w:val="0"/>
          <w:sz w:val="32"/>
          <w:szCs w:val="32"/>
          <w:rtl/>
        </w:rPr>
        <w:t xml:space="preserve"> هذا و سيتم مراسلة </w:t>
      </w:r>
      <w:r w:rsidRPr="001C1929">
        <w:rPr>
          <w:rFonts w:ascii="Simplified Arabic" w:hAnsi="Simplified Arabic" w:cs="Simplified Arabic"/>
          <w:b w:val="0"/>
          <w:bCs w:val="0"/>
          <w:sz w:val="32"/>
          <w:szCs w:val="32"/>
          <w:rtl/>
        </w:rPr>
        <w:t xml:space="preserve">الشركة </w:t>
      </w:r>
      <w:r w:rsidRPr="001C1929">
        <w:rPr>
          <w:rFonts w:ascii="Simplified Arabic" w:hAnsi="Simplified Arabic" w:cs="Simplified Arabic" w:hint="cs"/>
          <w:b w:val="0"/>
          <w:bCs w:val="0"/>
          <w:sz w:val="32"/>
          <w:szCs w:val="32"/>
          <w:rtl/>
        </w:rPr>
        <w:t>التونسية لاتصلات تونس</w:t>
      </w:r>
      <w:r w:rsidRPr="001C1929">
        <w:rPr>
          <w:rFonts w:ascii="Simplified Arabic" w:hAnsi="Simplified Arabic" w:cs="Simplified Arabic"/>
          <w:b w:val="0"/>
          <w:bCs w:val="0"/>
          <w:sz w:val="32"/>
          <w:szCs w:val="32"/>
          <w:rtl/>
        </w:rPr>
        <w:t xml:space="preserve"> و توزيع المياه</w:t>
      </w:r>
      <w:r w:rsidRPr="001C1929">
        <w:rPr>
          <w:rFonts w:ascii="Simplified Arabic" w:hAnsi="Simplified Arabic" w:cs="Simplified Arabic" w:hint="cs"/>
          <w:b w:val="0"/>
          <w:bCs w:val="0"/>
          <w:sz w:val="32"/>
          <w:szCs w:val="32"/>
          <w:rtl/>
        </w:rPr>
        <w:t xml:space="preserve"> لموافاتنا ببرنامج تدخلها سنة 2020</w:t>
      </w:r>
      <w:r w:rsidRPr="001C1929">
        <w:rPr>
          <w:rFonts w:ascii="Simplified Arabic" w:hAnsi="Simplified Arabic" w:cs="Simplified Arabic"/>
          <w:b w:val="0"/>
          <w:bCs w:val="0"/>
          <w:sz w:val="32"/>
          <w:szCs w:val="32"/>
          <w:rtl/>
        </w:rPr>
        <w:t xml:space="preserve"> .</w:t>
      </w:r>
    </w:p>
    <w:p w:rsidR="009F2445" w:rsidRPr="00684098"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pPr>
    </w:p>
    <w:p w:rsidR="009F2445" w:rsidRDefault="009F2445" w:rsidP="009F2445">
      <w:pPr>
        <w:bidi/>
        <w:spacing w:before="240" w:after="360"/>
        <w:ind w:right="227"/>
        <w:jc w:val="both"/>
        <w:rPr>
          <w:rFonts w:ascii="Helvetica" w:eastAsia="MS Mincho" w:hAnsi="Helvetica"/>
          <w:b/>
          <w:bCs/>
          <w:sz w:val="24"/>
          <w:rtl/>
          <w:lang w:bidi="ar-TN"/>
        </w:rPr>
        <w:sectPr w:rsidR="009F2445" w:rsidSect="00684098">
          <w:pgSz w:w="12240" w:h="15840" w:code="1"/>
          <w:pgMar w:top="1100" w:right="902" w:bottom="284" w:left="1276" w:header="709" w:footer="709" w:gutter="0"/>
          <w:cols w:space="708"/>
          <w:docGrid w:linePitch="360"/>
        </w:sectPr>
      </w:pPr>
    </w:p>
    <w:p w:rsidR="009F2445" w:rsidRPr="00684098" w:rsidRDefault="009F2445" w:rsidP="00050197">
      <w:pPr>
        <w:bidi/>
        <w:spacing w:before="240" w:after="360"/>
        <w:ind w:right="227"/>
        <w:jc w:val="both"/>
        <w:rPr>
          <w:rFonts w:ascii="Helvetica" w:eastAsia="MS Mincho" w:hAnsi="Helvetica"/>
          <w:b/>
          <w:bCs/>
          <w:sz w:val="36"/>
          <w:szCs w:val="32"/>
          <w:u w:val="single"/>
          <w:rtl/>
          <w:lang w:bidi="ar-TN"/>
        </w:rPr>
      </w:pPr>
      <w:r w:rsidRPr="00684098">
        <w:rPr>
          <w:rFonts w:ascii="Helvetica" w:eastAsia="MS Mincho" w:hAnsi="Helvetica"/>
          <w:b/>
          <w:bCs/>
          <w:sz w:val="36"/>
          <w:szCs w:val="32"/>
          <w:u w:val="single"/>
          <w:rtl/>
          <w:lang w:bidi="ar-TN"/>
        </w:rPr>
        <w:lastRenderedPageBreak/>
        <w:t xml:space="preserve">4- تذكير بتوزيع الموارد المخصصة لمشاريع القرب على المنطقة عدد </w:t>
      </w:r>
      <w:r w:rsidR="00050197">
        <w:rPr>
          <w:rFonts w:ascii="Helvetica" w:eastAsia="MS Mincho" w:hAnsi="Helvetica" w:hint="cs"/>
          <w:b/>
          <w:bCs/>
          <w:sz w:val="36"/>
          <w:szCs w:val="32"/>
          <w:u w:val="single"/>
          <w:rtl/>
          <w:lang w:bidi="ar-TN"/>
        </w:rPr>
        <w:t>02</w:t>
      </w:r>
    </w:p>
    <w:p w:rsidR="009F2445" w:rsidRPr="00E34112" w:rsidRDefault="009F2445" w:rsidP="00050197">
      <w:pPr>
        <w:bidi/>
        <w:ind w:hanging="2"/>
        <w:jc w:val="both"/>
        <w:rPr>
          <w:rFonts w:ascii="Simplified Arabic" w:eastAsia="MS Mincho" w:hAnsi="Simplified Arabic" w:cs="Simplified Arabic"/>
          <w:sz w:val="32"/>
          <w:szCs w:val="32"/>
          <w:rtl/>
          <w:lang w:bidi="ar-TN"/>
        </w:rPr>
      </w:pPr>
      <w:r w:rsidRPr="00E34112">
        <w:rPr>
          <w:rFonts w:ascii="Simplified Arabic" w:eastAsia="MS Mincho" w:hAnsi="Simplified Arabic" w:cs="Simplified Arabic"/>
          <w:sz w:val="32"/>
          <w:szCs w:val="32"/>
          <w:rtl/>
          <w:lang w:bidi="ar-TN"/>
        </w:rPr>
        <w:t xml:space="preserve">تولت السيدة </w:t>
      </w:r>
      <w:r>
        <w:rPr>
          <w:rFonts w:ascii="Simplified Arabic" w:eastAsia="MS Mincho" w:hAnsi="Simplified Arabic" w:cs="Simplified Arabic" w:hint="cs"/>
          <w:sz w:val="32"/>
          <w:szCs w:val="32"/>
          <w:rtl/>
          <w:lang w:bidi="ar-TN"/>
        </w:rPr>
        <w:t>سارة الثامري رئيس البلدية</w:t>
      </w:r>
      <w:r w:rsidRPr="00E34112">
        <w:rPr>
          <w:rFonts w:ascii="Simplified Arabic" w:eastAsia="MS Mincho" w:hAnsi="Simplified Arabic" w:cs="Simplified Arabic"/>
          <w:sz w:val="32"/>
          <w:szCs w:val="32"/>
          <w:rtl/>
          <w:lang w:bidi="ar-TN"/>
        </w:rPr>
        <w:t xml:space="preserve">  التذكير بتوزيع الموارد المخصصة لمشاريع القرب على المنطقة عدد </w:t>
      </w:r>
      <w:r w:rsidR="00050197">
        <w:rPr>
          <w:rFonts w:ascii="Simplified Arabic" w:eastAsia="MS Mincho" w:hAnsi="Simplified Arabic" w:cs="Simplified Arabic" w:hint="cs"/>
          <w:sz w:val="32"/>
          <w:szCs w:val="32"/>
          <w:rtl/>
          <w:lang w:bidi="ar-TN"/>
        </w:rPr>
        <w:t>02</w:t>
      </w:r>
      <w:r>
        <w:rPr>
          <w:rFonts w:ascii="Simplified Arabic" w:eastAsia="MS Mincho" w:hAnsi="Simplified Arabic" w:cs="Simplified Arabic" w:hint="cs"/>
          <w:sz w:val="32"/>
          <w:szCs w:val="32"/>
          <w:rtl/>
          <w:lang w:bidi="ar-TN"/>
        </w:rPr>
        <w:t xml:space="preserve"> و ذلك كالآتي:</w:t>
      </w:r>
    </w:p>
    <w:p w:rsidR="009F2445" w:rsidRDefault="009F2445" w:rsidP="009F2445">
      <w:pPr>
        <w:bidi/>
        <w:rPr>
          <w:rFonts w:ascii="Helvetica" w:eastAsia="MS Mincho" w:hAnsi="Helvetica"/>
          <w:sz w:val="24"/>
          <w:rtl/>
          <w:lang w:bidi="ar-TN"/>
        </w:rPr>
      </w:pPr>
    </w:p>
    <w:p w:rsidR="009F2445" w:rsidRDefault="009F2445" w:rsidP="009F2445">
      <w:pPr>
        <w:bidi/>
        <w:rPr>
          <w:rFonts w:ascii="Helvetica" w:eastAsia="MS Mincho" w:hAnsi="Helvetica"/>
          <w:sz w:val="24"/>
          <w:rtl/>
          <w:lang w:bidi="ar-TN"/>
        </w:rPr>
      </w:pPr>
    </w:p>
    <w:tbl>
      <w:tblPr>
        <w:tblpPr w:leftFromText="141" w:rightFromText="141" w:vertAnchor="text" w:horzAnchor="margin" w:tblpXSpec="center" w:tblpYSpec="center"/>
        <w:tblW w:w="9075" w:type="dxa"/>
        <w:tblCellMar>
          <w:left w:w="0" w:type="dxa"/>
          <w:right w:w="0" w:type="dxa"/>
        </w:tblCellMar>
        <w:tblLook w:val="04A0"/>
      </w:tblPr>
      <w:tblGrid>
        <w:gridCol w:w="4820"/>
        <w:gridCol w:w="4255"/>
      </w:tblGrid>
      <w:tr w:rsidR="009F2445" w:rsidRPr="00E34112" w:rsidTr="00050197">
        <w:trPr>
          <w:trHeight w:val="976"/>
        </w:trPr>
        <w:tc>
          <w:tcPr>
            <w:tcW w:w="48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9F2445" w:rsidRPr="00E34112" w:rsidRDefault="009F2445" w:rsidP="001A6B87">
            <w:pPr>
              <w:bidi/>
              <w:ind w:firstLine="0"/>
              <w:jc w:val="center"/>
              <w:rPr>
                <w:rFonts w:ascii="Arial" w:eastAsia="Times New Roman" w:hAnsi="Arial"/>
                <w:b/>
                <w:bCs/>
                <w:sz w:val="36"/>
                <w:szCs w:val="36"/>
                <w:lang w:eastAsia="fr-FR"/>
              </w:rPr>
            </w:pPr>
            <w:r w:rsidRPr="00E34112">
              <w:rPr>
                <w:rFonts w:ascii="Times New Roman" w:eastAsia="Times New Roman" w:hAnsi="Arial"/>
                <w:b/>
                <w:bCs/>
                <w:kern w:val="24"/>
                <w:sz w:val="36"/>
                <w:szCs w:val="36"/>
                <w:rtl/>
                <w:lang w:eastAsia="fr-FR" w:bidi="ar-TN"/>
              </w:rPr>
              <w:t>الإعتمادات</w:t>
            </w:r>
            <w:r w:rsidRPr="00E34112">
              <w:rPr>
                <w:rFonts w:ascii="Times New Roman" w:eastAsia="Times New Roman" w:hAnsi="Times New Roman" w:cs="Times New Roman"/>
                <w:b/>
                <w:bCs/>
                <w:kern w:val="24"/>
                <w:sz w:val="36"/>
                <w:szCs w:val="36"/>
                <w:rtl/>
                <w:lang w:eastAsia="fr-FR" w:bidi="ar-TN"/>
              </w:rPr>
              <w:t xml:space="preserve">  المخصصة  (أد)</w:t>
            </w:r>
            <w:r w:rsidRPr="00E34112">
              <w:rPr>
                <w:rFonts w:ascii="Times New Roman" w:eastAsia="Times New Roman" w:hAnsi="Times New Roman" w:cs="Times New Roman"/>
                <w:b/>
                <w:bCs/>
                <w:kern w:val="24"/>
                <w:sz w:val="36"/>
                <w:szCs w:val="36"/>
                <w:lang w:val="en-US" w:eastAsia="fr-FR"/>
              </w:rPr>
              <w:t xml:space="preserve"> </w:t>
            </w:r>
          </w:p>
        </w:tc>
        <w:tc>
          <w:tcPr>
            <w:tcW w:w="4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9F2445" w:rsidRPr="00E34112" w:rsidRDefault="009F2445" w:rsidP="001A6B87">
            <w:pPr>
              <w:ind w:firstLine="0"/>
              <w:jc w:val="center"/>
              <w:rPr>
                <w:rFonts w:ascii="Arial" w:eastAsia="Times New Roman" w:hAnsi="Arial"/>
                <w:b/>
                <w:bCs/>
                <w:sz w:val="36"/>
                <w:szCs w:val="36"/>
                <w:lang w:eastAsia="fr-FR"/>
              </w:rPr>
            </w:pPr>
            <w:r w:rsidRPr="00E34112">
              <w:rPr>
                <w:rFonts w:ascii="Times New Roman" w:eastAsia="Times New Roman" w:hAnsi="Arial"/>
                <w:b/>
                <w:bCs/>
                <w:kern w:val="24"/>
                <w:sz w:val="36"/>
                <w:szCs w:val="36"/>
                <w:rtl/>
                <w:lang w:eastAsia="fr-FR" w:bidi="ar-TN"/>
              </w:rPr>
              <w:t xml:space="preserve">مناطق التدخل </w:t>
            </w:r>
          </w:p>
        </w:tc>
      </w:tr>
      <w:tr w:rsidR="009F2445" w:rsidRPr="00E34112" w:rsidTr="001A6B87">
        <w:trPr>
          <w:trHeight w:val="465"/>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445" w:rsidRPr="00E34112" w:rsidRDefault="00050197" w:rsidP="001A6B87">
            <w:pPr>
              <w:ind w:firstLine="0"/>
              <w:jc w:val="center"/>
              <w:rPr>
                <w:rFonts w:ascii="Arial" w:eastAsia="Times New Roman" w:hAnsi="Arial"/>
                <w:sz w:val="36"/>
                <w:szCs w:val="36"/>
                <w:lang w:eastAsia="fr-FR"/>
              </w:rPr>
            </w:pPr>
            <w:r>
              <w:rPr>
                <w:rFonts w:ascii="Times New Roman" w:eastAsia="Times New Roman" w:hAnsi="Times New Roman" w:cs="Times New Roman" w:hint="cs"/>
                <w:color w:val="000000"/>
                <w:kern w:val="24"/>
                <w:sz w:val="36"/>
                <w:szCs w:val="36"/>
                <w:rtl/>
                <w:lang w:eastAsia="fr-FR"/>
              </w:rPr>
              <w:t>320</w:t>
            </w:r>
            <w:r w:rsidR="009F2445" w:rsidRPr="00E34112">
              <w:rPr>
                <w:rFonts w:ascii="Times New Roman" w:eastAsia="Times New Roman" w:hAnsi="Times New Roman" w:cs="Times New Roman"/>
                <w:color w:val="303030"/>
                <w:kern w:val="24"/>
                <w:sz w:val="36"/>
                <w:szCs w:val="36"/>
                <w:lang w:eastAsia="fr-FR"/>
              </w:rPr>
              <w:t xml:space="preserve"> </w:t>
            </w:r>
          </w:p>
        </w:tc>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445" w:rsidRPr="00E34112" w:rsidRDefault="009F2445" w:rsidP="001A6B87">
            <w:pPr>
              <w:bidi/>
              <w:ind w:firstLine="0"/>
              <w:jc w:val="center"/>
              <w:rPr>
                <w:rFonts w:ascii="Arial" w:eastAsia="Times New Roman" w:hAnsi="Arial"/>
                <w:sz w:val="36"/>
                <w:szCs w:val="36"/>
                <w:lang w:eastAsia="fr-FR"/>
              </w:rPr>
            </w:pPr>
            <w:r w:rsidRPr="00E34112">
              <w:rPr>
                <w:rFonts w:ascii="Times New Roman" w:eastAsia="Times New Roman" w:hAnsi="Arial"/>
                <w:color w:val="000000"/>
                <w:kern w:val="24"/>
                <w:sz w:val="36"/>
                <w:szCs w:val="36"/>
                <w:rtl/>
                <w:lang w:eastAsia="fr-FR" w:bidi="ar-TN"/>
              </w:rPr>
              <w:t>منطقة عدد</w:t>
            </w:r>
            <w:r w:rsidR="00050197">
              <w:rPr>
                <w:rFonts w:ascii="Times New Roman" w:eastAsia="Times New Roman" w:hAnsi="Times New Roman" w:cs="Times New Roman" w:hint="cs"/>
                <w:color w:val="000000"/>
                <w:kern w:val="24"/>
                <w:sz w:val="36"/>
                <w:szCs w:val="36"/>
                <w:rtl/>
                <w:lang w:eastAsia="fr-FR"/>
              </w:rPr>
              <w:t>02</w:t>
            </w:r>
          </w:p>
        </w:tc>
      </w:tr>
      <w:tr w:rsidR="009F2445" w:rsidRPr="00E34112" w:rsidTr="001A6B87">
        <w:trPr>
          <w:trHeight w:val="479"/>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445" w:rsidRPr="00E34112" w:rsidRDefault="00050197" w:rsidP="001A6B87">
            <w:pPr>
              <w:ind w:firstLine="0"/>
              <w:jc w:val="center"/>
              <w:rPr>
                <w:rFonts w:ascii="Arial" w:eastAsia="Times New Roman" w:hAnsi="Arial"/>
                <w:b/>
                <w:bCs/>
                <w:sz w:val="36"/>
                <w:szCs w:val="36"/>
                <w:lang w:eastAsia="fr-FR"/>
              </w:rPr>
            </w:pPr>
            <w:r>
              <w:rPr>
                <w:rFonts w:ascii="Times New Roman" w:eastAsia="Times New Roman" w:hAnsi="Times New Roman" w:cs="Times New Roman" w:hint="cs"/>
                <w:b/>
                <w:bCs/>
                <w:color w:val="000000"/>
                <w:kern w:val="24"/>
                <w:sz w:val="36"/>
                <w:szCs w:val="36"/>
                <w:rtl/>
                <w:lang w:eastAsia="fr-FR" w:bidi="ar-TN"/>
              </w:rPr>
              <w:t>320</w:t>
            </w:r>
          </w:p>
        </w:tc>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445" w:rsidRPr="00E34112" w:rsidRDefault="009F2445" w:rsidP="001A6B87">
            <w:pPr>
              <w:spacing w:after="200"/>
              <w:ind w:firstLine="0"/>
              <w:jc w:val="center"/>
              <w:rPr>
                <w:rFonts w:ascii="Arial" w:eastAsia="Times New Roman" w:hAnsi="Arial"/>
                <w:b/>
                <w:bCs/>
                <w:sz w:val="36"/>
                <w:szCs w:val="36"/>
                <w:lang w:eastAsia="fr-FR"/>
              </w:rPr>
            </w:pPr>
            <w:r w:rsidRPr="00E34112">
              <w:rPr>
                <w:rFonts w:ascii="Times New Roman" w:eastAsia="Times New Roman" w:hAnsi="Arial"/>
                <w:b/>
                <w:bCs/>
                <w:color w:val="000000"/>
                <w:kern w:val="24"/>
                <w:sz w:val="36"/>
                <w:szCs w:val="36"/>
                <w:rtl/>
                <w:lang w:eastAsia="fr-FR"/>
              </w:rPr>
              <w:t>المجموع</w:t>
            </w:r>
            <w:r w:rsidRPr="00E34112">
              <w:rPr>
                <w:rFonts w:ascii="Times New Roman" w:hAnsi="Times New Roman" w:cs="Times New Roman"/>
                <w:b/>
                <w:bCs/>
                <w:color w:val="303030"/>
                <w:kern w:val="24"/>
                <w:sz w:val="36"/>
                <w:szCs w:val="36"/>
                <w:lang w:val="en-US" w:eastAsia="fr-FR"/>
              </w:rPr>
              <w:t xml:space="preserve"> </w:t>
            </w:r>
          </w:p>
        </w:tc>
      </w:tr>
    </w:tbl>
    <w:p w:rsidR="009F2445" w:rsidRDefault="009F2445" w:rsidP="009F2445">
      <w:pPr>
        <w:bidi/>
        <w:rPr>
          <w:rFonts w:ascii="Helvetica" w:eastAsia="MS Mincho" w:hAnsi="Helvetica"/>
          <w:sz w:val="24"/>
          <w:rtl/>
          <w:lang w:bidi="ar-TN"/>
        </w:rPr>
      </w:pPr>
    </w:p>
    <w:p w:rsidR="009F2445"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E34112" w:rsidRDefault="009F2445" w:rsidP="001A6B87">
      <w:pPr>
        <w:bidi/>
        <w:ind w:firstLine="0"/>
        <w:rPr>
          <w:rFonts w:ascii="Helvetica" w:eastAsia="MS Mincho" w:hAnsi="Helvetica"/>
          <w:sz w:val="24"/>
          <w:rtl/>
          <w:lang w:bidi="ar-TN"/>
        </w:rPr>
      </w:pPr>
    </w:p>
    <w:p w:rsidR="009F2445" w:rsidRPr="00E34112" w:rsidRDefault="009F2445" w:rsidP="009F2445">
      <w:pPr>
        <w:bidi/>
        <w:rPr>
          <w:rFonts w:ascii="Helvetica" w:eastAsia="MS Mincho" w:hAnsi="Helvetica"/>
          <w:sz w:val="24"/>
          <w:rtl/>
          <w:lang w:bidi="ar-TN"/>
        </w:rPr>
      </w:pPr>
    </w:p>
    <w:p w:rsidR="009F2445" w:rsidRPr="00684098" w:rsidRDefault="009F2445" w:rsidP="009F2445">
      <w:pPr>
        <w:bidi/>
        <w:ind w:left="-3" w:firstLine="0"/>
        <w:rPr>
          <w:rFonts w:ascii="Helvetica" w:eastAsia="MS Mincho" w:hAnsi="Helvetica"/>
          <w:sz w:val="24"/>
          <w:u w:val="single"/>
          <w:lang w:bidi="ar-TN"/>
        </w:rPr>
      </w:pPr>
      <w:r w:rsidRPr="00684098">
        <w:rPr>
          <w:rFonts w:ascii="Simplified Arabic" w:eastAsia="Times New Roman" w:hAnsi="Simplified Arabic" w:cs="Simplified Arabic"/>
          <w:b/>
          <w:bCs/>
          <w:color w:val="000000"/>
          <w:sz w:val="32"/>
          <w:szCs w:val="32"/>
          <w:u w:val="single"/>
          <w:rtl/>
        </w:rPr>
        <w:t>5- تكوين فرق عمل لتحديد المقترحات (المشاريع و التدخلات</w:t>
      </w:r>
      <w:r w:rsidRPr="00684098">
        <w:rPr>
          <w:rFonts w:ascii="Helvetica" w:eastAsia="MS Mincho" w:hAnsi="Helvetica" w:hint="cs"/>
          <w:sz w:val="24"/>
          <w:u w:val="single"/>
          <w:rtl/>
          <w:lang w:bidi="ar-TN"/>
        </w:rPr>
        <w:t>)</w:t>
      </w:r>
      <w:r w:rsidRPr="00684098">
        <w:rPr>
          <w:rFonts w:ascii="Helvetica" w:eastAsia="MS Mincho" w:hAnsi="Helvetica"/>
          <w:sz w:val="24"/>
          <w:u w:val="single"/>
          <w:lang w:bidi="ar-TN"/>
        </w:rPr>
        <w:t xml:space="preserve"> </w:t>
      </w:r>
    </w:p>
    <w:p w:rsidR="009F2445" w:rsidRPr="00E34112" w:rsidRDefault="009F2445" w:rsidP="009F2445">
      <w:pPr>
        <w:bidi/>
        <w:rPr>
          <w:rFonts w:ascii="Helvetica" w:eastAsia="MS Mincho" w:hAnsi="Helvetica"/>
          <w:sz w:val="24"/>
          <w:rtl/>
          <w:lang w:bidi="ar-TN"/>
        </w:rPr>
      </w:pPr>
    </w:p>
    <w:p w:rsidR="009F2445" w:rsidRDefault="009F2445" w:rsidP="009619BD">
      <w:pPr>
        <w:bidi/>
        <w:ind w:firstLine="0"/>
        <w:jc w:val="both"/>
        <w:rPr>
          <w:rFonts w:ascii="Simplified Arabic" w:eastAsia="MS Mincho" w:hAnsi="Simplified Arabic" w:cs="Simplified Arabic"/>
          <w:sz w:val="36"/>
          <w:szCs w:val="32"/>
          <w:rtl/>
          <w:lang w:bidi="ar-TN"/>
        </w:rPr>
      </w:pPr>
      <w:r w:rsidRPr="00E34112">
        <w:rPr>
          <w:rFonts w:ascii="Simplified Arabic" w:eastAsia="MS Mincho" w:hAnsi="Simplified Arabic" w:cs="Simplified Arabic"/>
          <w:sz w:val="36"/>
          <w:szCs w:val="32"/>
          <w:rtl/>
          <w:lang w:bidi="ar-TN"/>
        </w:rPr>
        <w:t xml:space="preserve">تم دعوة الحضور </w:t>
      </w:r>
      <w:r w:rsidRPr="00E34112">
        <w:rPr>
          <w:rFonts w:ascii="Simplified Arabic" w:eastAsia="MS Mincho" w:hAnsi="Simplified Arabic" w:cs="Simplified Arabic" w:hint="cs"/>
          <w:sz w:val="36"/>
          <w:szCs w:val="32"/>
          <w:rtl/>
          <w:lang w:bidi="ar-TN"/>
        </w:rPr>
        <w:t>إلى</w:t>
      </w:r>
      <w:r w:rsidRPr="00E34112">
        <w:rPr>
          <w:rFonts w:ascii="Simplified Arabic" w:eastAsia="MS Mincho" w:hAnsi="Simplified Arabic" w:cs="Simplified Arabic"/>
          <w:sz w:val="36"/>
          <w:szCs w:val="32"/>
          <w:rtl/>
          <w:lang w:bidi="ar-TN"/>
        </w:rPr>
        <w:t xml:space="preserve"> تكوين فرق لتحديد المقترحات الخاصة بمشاريع القرب و نوعية التدخل </w:t>
      </w:r>
      <w:r w:rsidRPr="00684098">
        <w:rPr>
          <w:rFonts w:ascii="Simplified Arabic" w:eastAsia="MS Mincho" w:hAnsi="Simplified Arabic" w:cs="Simplified Arabic"/>
          <w:b/>
          <w:bCs/>
          <w:sz w:val="36"/>
          <w:szCs w:val="32"/>
          <w:rtl/>
          <w:lang w:bidi="ar-TN"/>
        </w:rPr>
        <w:t>( تعبيد</w:t>
      </w:r>
      <w:r w:rsidRPr="00E34112">
        <w:rPr>
          <w:rFonts w:ascii="Simplified Arabic" w:eastAsia="MS Mincho" w:hAnsi="Simplified Arabic" w:cs="Simplified Arabic"/>
          <w:sz w:val="36"/>
          <w:szCs w:val="32"/>
          <w:rtl/>
          <w:lang w:bidi="ar-TN"/>
        </w:rPr>
        <w:t xml:space="preserve"> </w:t>
      </w:r>
      <w:r w:rsidRPr="00684098">
        <w:rPr>
          <w:rFonts w:ascii="Simplified Arabic" w:eastAsia="MS Mincho" w:hAnsi="Simplified Arabic" w:cs="Simplified Arabic"/>
          <w:b/>
          <w:bCs/>
          <w:sz w:val="36"/>
          <w:szCs w:val="32"/>
          <w:rtl/>
          <w:lang w:bidi="ar-TN"/>
        </w:rPr>
        <w:t xml:space="preserve">طرقات، تصريف مياه </w:t>
      </w:r>
      <w:r w:rsidRPr="00684098">
        <w:rPr>
          <w:rFonts w:ascii="Simplified Arabic" w:eastAsia="MS Mincho" w:hAnsi="Simplified Arabic" w:cs="Simplified Arabic" w:hint="cs"/>
          <w:b/>
          <w:bCs/>
          <w:sz w:val="36"/>
          <w:szCs w:val="32"/>
          <w:rtl/>
          <w:lang w:bidi="ar-TN"/>
        </w:rPr>
        <w:t>الأمطار</w:t>
      </w:r>
      <w:r w:rsidRPr="00684098">
        <w:rPr>
          <w:rFonts w:ascii="Simplified Arabic" w:eastAsia="MS Mincho" w:hAnsi="Simplified Arabic" w:cs="Simplified Arabic"/>
          <w:b/>
          <w:bCs/>
          <w:sz w:val="36"/>
          <w:szCs w:val="32"/>
          <w:rtl/>
          <w:lang w:bidi="ar-TN"/>
        </w:rPr>
        <w:t>، تنوير عمومي)</w:t>
      </w:r>
      <w:r>
        <w:rPr>
          <w:rFonts w:ascii="Simplified Arabic" w:eastAsia="MS Mincho" w:hAnsi="Simplified Arabic" w:cs="Simplified Arabic" w:hint="cs"/>
          <w:sz w:val="36"/>
          <w:szCs w:val="32"/>
          <w:rtl/>
          <w:lang w:bidi="ar-TN"/>
        </w:rPr>
        <w:t xml:space="preserve"> ، </w:t>
      </w:r>
    </w:p>
    <w:p w:rsidR="009F2445" w:rsidRDefault="009F2445" w:rsidP="009619BD">
      <w:pPr>
        <w:bidi/>
        <w:ind w:hanging="2"/>
        <w:jc w:val="both"/>
        <w:rPr>
          <w:rFonts w:ascii="Simplified Arabic" w:eastAsia="MS Mincho" w:hAnsi="Simplified Arabic" w:cs="Simplified Arabic"/>
          <w:sz w:val="36"/>
          <w:szCs w:val="32"/>
          <w:rtl/>
          <w:lang w:bidi="ar-TN"/>
        </w:rPr>
      </w:pPr>
      <w:r>
        <w:rPr>
          <w:rFonts w:ascii="Simplified Arabic" w:eastAsia="MS Mincho" w:hAnsi="Simplified Arabic" w:cs="Simplified Arabic" w:hint="cs"/>
          <w:sz w:val="36"/>
          <w:szCs w:val="32"/>
          <w:rtl/>
          <w:lang w:bidi="ar-TN"/>
        </w:rPr>
        <w:t>اثر ذلك تم إمهال</w:t>
      </w:r>
      <w:r w:rsidR="009619BD">
        <w:rPr>
          <w:rFonts w:ascii="Simplified Arabic" w:eastAsia="MS Mincho" w:hAnsi="Simplified Arabic" w:cs="Simplified Arabic" w:hint="cs"/>
          <w:sz w:val="36"/>
          <w:szCs w:val="32"/>
          <w:rtl/>
          <w:lang w:bidi="ar-TN"/>
        </w:rPr>
        <w:t>هم</w:t>
      </w:r>
      <w:r>
        <w:rPr>
          <w:rFonts w:ascii="Simplified Arabic" w:eastAsia="MS Mincho" w:hAnsi="Simplified Arabic" w:cs="Simplified Arabic" w:hint="cs"/>
          <w:sz w:val="36"/>
          <w:szCs w:val="32"/>
          <w:rtl/>
          <w:lang w:bidi="ar-TN"/>
        </w:rPr>
        <w:t xml:space="preserve"> مدة 15 دقيقة لضبط مقترحاتهم و نوعية التدخلات و كانت المقترحات كالآتي:</w:t>
      </w:r>
    </w:p>
    <w:p w:rsidR="009F2445" w:rsidRPr="00684098" w:rsidRDefault="009F2445" w:rsidP="009619BD">
      <w:pPr>
        <w:pStyle w:val="Paragraphedeliste"/>
        <w:numPr>
          <w:ilvl w:val="0"/>
          <w:numId w:val="35"/>
        </w:numPr>
        <w:bidi/>
        <w:ind w:left="1132"/>
        <w:rPr>
          <w:rFonts w:ascii="Simplified Arabic" w:eastAsia="MS Mincho" w:hAnsi="Simplified Arabic" w:cs="Simplified Arabic"/>
          <w:b/>
          <w:bCs/>
          <w:sz w:val="36"/>
          <w:szCs w:val="32"/>
          <w:lang w:bidi="ar-TN"/>
        </w:rPr>
      </w:pPr>
      <w:r w:rsidRPr="00684098">
        <w:rPr>
          <w:rFonts w:ascii="Simplified Arabic" w:eastAsia="MS Mincho" w:hAnsi="Simplified Arabic" w:cs="Simplified Arabic" w:hint="cs"/>
          <w:b/>
          <w:bCs/>
          <w:sz w:val="36"/>
          <w:szCs w:val="32"/>
          <w:rtl/>
          <w:lang w:bidi="ar-TN"/>
        </w:rPr>
        <w:t xml:space="preserve">الفريق عدد </w:t>
      </w:r>
      <w:r w:rsidR="009619BD">
        <w:rPr>
          <w:rFonts w:ascii="Simplified Arabic" w:eastAsia="MS Mincho" w:hAnsi="Simplified Arabic" w:cs="Simplified Arabic" w:hint="cs"/>
          <w:b/>
          <w:bCs/>
          <w:sz w:val="36"/>
          <w:szCs w:val="32"/>
          <w:rtl/>
          <w:lang w:bidi="ar-TN"/>
        </w:rPr>
        <w:t>1</w:t>
      </w:r>
      <w:r w:rsidRPr="00684098">
        <w:rPr>
          <w:rFonts w:ascii="Simplified Arabic" w:eastAsia="MS Mincho" w:hAnsi="Simplified Arabic" w:cs="Simplified Arabic" w:hint="cs"/>
          <w:b/>
          <w:bCs/>
          <w:sz w:val="36"/>
          <w:szCs w:val="32"/>
          <w:rtl/>
          <w:lang w:bidi="ar-TN"/>
        </w:rPr>
        <w:t>:</w:t>
      </w:r>
      <w:r>
        <w:rPr>
          <w:rFonts w:ascii="Simplified Arabic" w:eastAsia="MS Mincho" w:hAnsi="Simplified Arabic" w:cs="Simplified Arabic" w:hint="cs"/>
          <w:b/>
          <w:bCs/>
          <w:sz w:val="36"/>
          <w:szCs w:val="32"/>
          <w:rtl/>
          <w:lang w:bidi="ar-TN"/>
        </w:rPr>
        <w:t xml:space="preserve"> </w:t>
      </w:r>
      <w:r w:rsidRPr="00684098">
        <w:rPr>
          <w:rFonts w:ascii="Simplified Arabic" w:eastAsia="MS Mincho" w:hAnsi="Simplified Arabic" w:cs="Simplified Arabic" w:hint="cs"/>
          <w:sz w:val="36"/>
          <w:szCs w:val="32"/>
          <w:rtl/>
          <w:lang w:bidi="ar-TN"/>
        </w:rPr>
        <w:t xml:space="preserve">تعبيد </w:t>
      </w:r>
      <w:r w:rsidR="000F6CF2">
        <w:rPr>
          <w:rFonts w:ascii="Simplified Arabic" w:eastAsia="MS Mincho" w:hAnsi="Simplified Arabic" w:cs="Simplified Arabic" w:hint="cs"/>
          <w:sz w:val="36"/>
          <w:szCs w:val="32"/>
          <w:rtl/>
          <w:lang w:bidi="ar-TN"/>
        </w:rPr>
        <w:t>حي الفتح</w:t>
      </w:r>
    </w:p>
    <w:p w:rsidR="00C2671B" w:rsidRPr="00684098" w:rsidRDefault="00C2671B" w:rsidP="00C2671B">
      <w:pPr>
        <w:pStyle w:val="Paragraphedeliste"/>
        <w:bidi/>
        <w:ind w:left="1080" w:firstLine="0"/>
        <w:rPr>
          <w:rFonts w:ascii="Simplified Arabic" w:eastAsia="Times New Roman" w:hAnsi="Simplified Arabic" w:cs="Simplified Arabic"/>
          <w:b/>
          <w:bCs/>
          <w:i/>
          <w:iCs/>
          <w:color w:val="000000"/>
          <w:sz w:val="32"/>
          <w:szCs w:val="32"/>
          <w:rtl/>
        </w:rPr>
      </w:pPr>
    </w:p>
    <w:p w:rsidR="009F2445" w:rsidRDefault="009F2445" w:rsidP="009F2445">
      <w:pPr>
        <w:bidi/>
        <w:ind w:left="-3" w:firstLine="0"/>
        <w:rPr>
          <w:rFonts w:ascii="Simplified Arabic" w:eastAsia="Times New Roman" w:hAnsi="Simplified Arabic" w:cs="Simplified Arabic"/>
          <w:b/>
          <w:bCs/>
          <w:i/>
          <w:iCs/>
          <w:color w:val="000000"/>
          <w:sz w:val="32"/>
          <w:szCs w:val="32"/>
          <w:rtl/>
        </w:rPr>
      </w:pPr>
      <w:r w:rsidRPr="005B4C4A">
        <w:rPr>
          <w:rFonts w:ascii="Simplified Arabic" w:eastAsia="Times New Roman" w:hAnsi="Simplified Arabic" w:cs="Simplified Arabic"/>
          <w:b/>
          <w:bCs/>
          <w:color w:val="000000"/>
          <w:sz w:val="32"/>
          <w:szCs w:val="32"/>
          <w:u w:val="single"/>
          <w:rtl/>
        </w:rPr>
        <w:t>6- تقديم الإيضاحات الفنية الأولية اللازمة حول المقترحات من طرف المصلحة الفنية</w:t>
      </w:r>
      <w:r>
        <w:rPr>
          <w:rFonts w:ascii="Simplified Arabic" w:eastAsia="Times New Roman" w:hAnsi="Simplified Arabic" w:cs="Simplified Arabic" w:hint="cs"/>
          <w:b/>
          <w:bCs/>
          <w:i/>
          <w:iCs/>
          <w:color w:val="000000"/>
          <w:sz w:val="32"/>
          <w:szCs w:val="32"/>
          <w:rtl/>
        </w:rPr>
        <w:t>:</w:t>
      </w:r>
    </w:p>
    <w:p w:rsidR="009F2445" w:rsidRPr="009619BD" w:rsidRDefault="009F2445" w:rsidP="009619BD">
      <w:pPr>
        <w:bidi/>
        <w:ind w:left="-3" w:firstLine="0"/>
        <w:rPr>
          <w:rFonts w:ascii="Simplified Arabic" w:eastAsia="MS Mincho" w:hAnsi="Simplified Arabic" w:cs="Simplified Arabic"/>
          <w:sz w:val="36"/>
          <w:szCs w:val="32"/>
          <w:rtl/>
          <w:lang w:bidi="ar-TN"/>
        </w:rPr>
      </w:pPr>
      <w:r w:rsidRPr="00345251">
        <w:rPr>
          <w:rFonts w:ascii="Simplified Arabic" w:eastAsia="MS Mincho" w:hAnsi="Simplified Arabic" w:cs="Simplified Arabic" w:hint="cs"/>
          <w:sz w:val="36"/>
          <w:szCs w:val="32"/>
          <w:rtl/>
          <w:lang w:bidi="ar-TN"/>
        </w:rPr>
        <w:t xml:space="preserve">تولى السيد </w:t>
      </w:r>
      <w:r w:rsidR="009619BD">
        <w:rPr>
          <w:rFonts w:ascii="Simplified Arabic" w:eastAsia="MS Mincho" w:hAnsi="Simplified Arabic" w:cs="Simplified Arabic" w:hint="cs"/>
          <w:sz w:val="36"/>
          <w:szCs w:val="32"/>
          <w:rtl/>
          <w:lang w:bidi="ar-TN"/>
        </w:rPr>
        <w:t>ماهر الميموني</w:t>
      </w:r>
      <w:r w:rsidRPr="00345251">
        <w:rPr>
          <w:rFonts w:ascii="Simplified Arabic" w:eastAsia="MS Mincho" w:hAnsi="Simplified Arabic" w:cs="Simplified Arabic" w:hint="cs"/>
          <w:sz w:val="36"/>
          <w:szCs w:val="32"/>
          <w:rtl/>
          <w:lang w:bidi="ar-TN"/>
        </w:rPr>
        <w:t xml:space="preserve"> </w:t>
      </w:r>
      <w:r w:rsidR="009619BD">
        <w:rPr>
          <w:rFonts w:ascii="Simplified Arabic" w:eastAsia="MS Mincho" w:hAnsi="Simplified Arabic" w:cs="Simplified Arabic" w:hint="cs"/>
          <w:sz w:val="36"/>
          <w:szCs w:val="32"/>
          <w:rtl/>
          <w:lang w:bidi="ar-TN"/>
        </w:rPr>
        <w:t>تقني هندسة مدنية بالبلدية</w:t>
      </w:r>
      <w:r w:rsidRPr="00345251">
        <w:rPr>
          <w:rFonts w:ascii="Simplified Arabic" w:eastAsia="MS Mincho" w:hAnsi="Simplified Arabic" w:cs="Simplified Arabic" w:hint="cs"/>
          <w:sz w:val="36"/>
          <w:szCs w:val="32"/>
          <w:rtl/>
          <w:lang w:bidi="ar-TN"/>
        </w:rPr>
        <w:t xml:space="preserve"> تقديم الإيضاحات الفنية الأولية حول المقترحات و ذلك كما يلي:</w:t>
      </w:r>
    </w:p>
    <w:p w:rsidR="000F6CF2" w:rsidRPr="009619BD" w:rsidRDefault="009F2445" w:rsidP="009619BD">
      <w:pPr>
        <w:pStyle w:val="Paragraphedeliste"/>
        <w:bidi/>
        <w:ind w:left="-2" w:firstLine="0"/>
        <w:jc w:val="both"/>
        <w:rPr>
          <w:rFonts w:ascii="Simplified Arabic" w:eastAsia="MS Mincho" w:hAnsi="Simplified Arabic" w:cs="Simplified Arabic"/>
          <w:sz w:val="30"/>
          <w:szCs w:val="30"/>
          <w:rtl/>
          <w:lang w:bidi="ar-TN"/>
        </w:rPr>
      </w:pPr>
      <w:r w:rsidRPr="009733AA">
        <w:rPr>
          <w:rFonts w:ascii="Simplified Arabic" w:eastAsia="MS Mincho" w:hAnsi="Simplified Arabic" w:cs="Simplified Arabic" w:hint="cs"/>
          <w:sz w:val="30"/>
          <w:szCs w:val="30"/>
          <w:rtl/>
          <w:lang w:bidi="ar-TN"/>
        </w:rPr>
        <w:t xml:space="preserve">- بالنسبة </w:t>
      </w:r>
      <w:r w:rsidR="000F6CF2" w:rsidRPr="000F6CF2">
        <w:rPr>
          <w:rFonts w:ascii="Simplified Arabic" w:eastAsia="MS Mincho" w:hAnsi="Simplified Arabic" w:cs="Simplified Arabic" w:hint="cs"/>
          <w:b/>
          <w:bCs/>
          <w:sz w:val="30"/>
          <w:szCs w:val="30"/>
          <w:rtl/>
          <w:lang w:bidi="ar-TN"/>
        </w:rPr>
        <w:t>لحي الفتح</w:t>
      </w:r>
      <w:r w:rsidRPr="009733AA">
        <w:rPr>
          <w:rFonts w:ascii="Simplified Arabic" w:eastAsia="MS Mincho" w:hAnsi="Simplified Arabic" w:cs="Simplified Arabic" w:hint="cs"/>
          <w:sz w:val="30"/>
          <w:szCs w:val="30"/>
          <w:rtl/>
          <w:lang w:bidi="ar-TN"/>
        </w:rPr>
        <w:t xml:space="preserve"> فهو يتكون من طبقة جولان </w:t>
      </w:r>
      <w:r w:rsidR="000F6CF2" w:rsidRPr="009733AA">
        <w:rPr>
          <w:rFonts w:ascii="Simplified Arabic" w:eastAsia="MS Mincho" w:hAnsi="Simplified Arabic" w:cs="Simplified Arabic" w:hint="cs"/>
          <w:sz w:val="30"/>
          <w:szCs w:val="30"/>
          <w:rtl/>
          <w:lang w:bidi="ar-TN"/>
        </w:rPr>
        <w:t>متهرئة</w:t>
      </w:r>
      <w:r w:rsidRPr="009733AA">
        <w:rPr>
          <w:rFonts w:ascii="Simplified Arabic" w:eastAsia="MS Mincho" w:hAnsi="Simplified Arabic" w:cs="Simplified Arabic" w:hint="cs"/>
          <w:sz w:val="30"/>
          <w:szCs w:val="30"/>
          <w:rtl/>
          <w:lang w:bidi="ar-TN"/>
        </w:rPr>
        <w:t xml:space="preserve"> كذلك و الطبقة السفلية في حالة متوسطة </w:t>
      </w:r>
      <w:r w:rsidR="000F6CF2" w:rsidRPr="009733AA">
        <w:rPr>
          <w:rFonts w:ascii="Simplified Arabic" w:eastAsia="MS Mincho" w:hAnsi="Simplified Arabic" w:cs="Simplified Arabic" w:hint="cs"/>
          <w:sz w:val="30"/>
          <w:szCs w:val="30"/>
          <w:rtl/>
          <w:lang w:bidi="ar-TN"/>
        </w:rPr>
        <w:t xml:space="preserve">و يمكن تعبيد </w:t>
      </w:r>
      <w:r w:rsidR="000F6CF2">
        <w:rPr>
          <w:rFonts w:ascii="Simplified Arabic" w:eastAsia="MS Mincho" w:hAnsi="Simplified Arabic" w:cs="Simplified Arabic" w:hint="cs"/>
          <w:sz w:val="30"/>
          <w:szCs w:val="30"/>
          <w:rtl/>
          <w:lang w:bidi="ar-TN"/>
        </w:rPr>
        <w:t>جزء وظيفي من الحي المذكور في حدود الاعتمادات المرصودة.</w:t>
      </w:r>
    </w:p>
    <w:p w:rsidR="009619BD" w:rsidRPr="002F4C85" w:rsidRDefault="009619BD" w:rsidP="002F4C85">
      <w:pPr>
        <w:bidi/>
        <w:ind w:firstLine="0"/>
        <w:jc w:val="both"/>
        <w:rPr>
          <w:rFonts w:ascii="Simplified Arabic" w:eastAsia="MS Mincho" w:hAnsi="Simplified Arabic" w:cs="Simplified Arabic"/>
          <w:sz w:val="30"/>
          <w:szCs w:val="30"/>
          <w:rtl/>
          <w:lang w:bidi="ar-TN"/>
        </w:rPr>
      </w:pPr>
    </w:p>
    <w:p w:rsidR="009F2445" w:rsidRPr="009733AA" w:rsidRDefault="009F2445" w:rsidP="001A6B87">
      <w:pPr>
        <w:bidi/>
        <w:ind w:firstLine="0"/>
        <w:jc w:val="both"/>
        <w:rPr>
          <w:rFonts w:ascii="Simplified Arabic" w:eastAsia="MS Mincho" w:hAnsi="Simplified Arabic" w:cs="Simplified Arabic"/>
          <w:sz w:val="14"/>
          <w:szCs w:val="12"/>
          <w:rtl/>
          <w:lang w:bidi="ar-TN"/>
        </w:rPr>
      </w:pPr>
    </w:p>
    <w:p w:rsidR="009F2445" w:rsidRPr="005B4C4A" w:rsidRDefault="009F2445" w:rsidP="00C2671B">
      <w:pPr>
        <w:bidi/>
        <w:ind w:left="-3" w:firstLine="0"/>
        <w:jc w:val="both"/>
        <w:rPr>
          <w:rFonts w:ascii="Simplified Arabic" w:eastAsia="Times New Roman" w:hAnsi="Simplified Arabic" w:cs="Simplified Arabic"/>
          <w:b/>
          <w:bCs/>
          <w:color w:val="000000"/>
          <w:sz w:val="32"/>
          <w:szCs w:val="32"/>
          <w:u w:val="single"/>
          <w:rtl/>
        </w:rPr>
      </w:pPr>
      <w:r w:rsidRPr="005B4C4A">
        <w:rPr>
          <w:rFonts w:ascii="Simplified Arabic" w:eastAsia="Times New Roman" w:hAnsi="Simplified Arabic" w:cs="Simplified Arabic" w:hint="cs"/>
          <w:b/>
          <w:bCs/>
          <w:color w:val="000000"/>
          <w:sz w:val="32"/>
          <w:szCs w:val="32"/>
          <w:u w:val="single"/>
          <w:rtl/>
        </w:rPr>
        <w:t>7</w:t>
      </w:r>
      <w:r w:rsidRPr="005B4C4A">
        <w:rPr>
          <w:rFonts w:ascii="Simplified Arabic" w:eastAsia="Times New Roman" w:hAnsi="Simplified Arabic" w:cs="Simplified Arabic"/>
          <w:b/>
          <w:bCs/>
          <w:color w:val="000000"/>
          <w:sz w:val="32"/>
          <w:szCs w:val="32"/>
          <w:u w:val="single"/>
          <w:rtl/>
        </w:rPr>
        <w:t>- اجراء تصويت على المشاريع المقترحة من قبل الفرق و ضبط المشاريع حسب الأولوية و الأكثر جدوى للمنطقة</w:t>
      </w:r>
      <w:r w:rsidRPr="005B4C4A">
        <w:rPr>
          <w:rFonts w:ascii="Simplified Arabic" w:eastAsia="Times New Roman" w:hAnsi="Simplified Arabic" w:cs="Simplified Arabic" w:hint="cs"/>
          <w:b/>
          <w:bCs/>
          <w:color w:val="000000"/>
          <w:sz w:val="32"/>
          <w:szCs w:val="32"/>
          <w:u w:val="single"/>
          <w:rtl/>
        </w:rPr>
        <w:t xml:space="preserve"> و نتائج التصويت</w:t>
      </w:r>
    </w:p>
    <w:p w:rsidR="009F2445" w:rsidRDefault="009F2445" w:rsidP="0075154A">
      <w:pPr>
        <w:bidi/>
        <w:ind w:left="-3" w:firstLine="0"/>
        <w:jc w:val="both"/>
        <w:rPr>
          <w:rFonts w:ascii="Simplified Arabic" w:eastAsia="MS Mincho" w:hAnsi="Simplified Arabic" w:cs="Simplified Arabic"/>
          <w:sz w:val="30"/>
          <w:szCs w:val="30"/>
          <w:rtl/>
          <w:lang w:bidi="ar-TN"/>
        </w:rPr>
      </w:pPr>
      <w:r w:rsidRPr="009733AA">
        <w:rPr>
          <w:rFonts w:ascii="Simplified Arabic" w:eastAsia="MS Mincho" w:hAnsi="Simplified Arabic" w:cs="Simplified Arabic" w:hint="cs"/>
          <w:sz w:val="30"/>
          <w:szCs w:val="30"/>
          <w:rtl/>
          <w:lang w:bidi="ar-TN"/>
        </w:rPr>
        <w:t>تولى الحاضرون التصويت</w:t>
      </w:r>
      <w:r w:rsidRPr="009733AA">
        <w:rPr>
          <w:rFonts w:ascii="Simplified Arabic" w:eastAsia="MS Mincho" w:hAnsi="Simplified Arabic" w:cs="Simplified Arabic"/>
          <w:sz w:val="30"/>
          <w:szCs w:val="30"/>
          <w:rtl/>
          <w:lang w:bidi="ar-TN"/>
        </w:rPr>
        <w:t xml:space="preserve"> على </w:t>
      </w:r>
      <w:r w:rsidR="0075154A">
        <w:rPr>
          <w:rFonts w:ascii="Simplified Arabic" w:eastAsia="MS Mincho" w:hAnsi="Simplified Arabic" w:cs="Simplified Arabic" w:hint="cs"/>
          <w:sz w:val="30"/>
          <w:szCs w:val="30"/>
          <w:rtl/>
          <w:lang w:bidi="ar-TN"/>
        </w:rPr>
        <w:t>تعبيد حي الفتح بالإجماع.</w:t>
      </w:r>
    </w:p>
    <w:p w:rsidR="0072047B" w:rsidRDefault="0072047B" w:rsidP="001A6B87">
      <w:pPr>
        <w:bidi/>
        <w:ind w:firstLine="0"/>
        <w:jc w:val="both"/>
        <w:rPr>
          <w:rFonts w:ascii="Simplified Arabic" w:eastAsia="Times New Roman" w:hAnsi="Simplified Arabic" w:cs="Simplified Arabic"/>
          <w:b/>
          <w:bCs/>
          <w:color w:val="000000"/>
          <w:sz w:val="32"/>
          <w:szCs w:val="32"/>
          <w:u w:val="single"/>
          <w:rtl/>
        </w:rPr>
      </w:pPr>
    </w:p>
    <w:p w:rsidR="009F2445" w:rsidRPr="009733AA" w:rsidRDefault="0072047B" w:rsidP="00C2671B">
      <w:pPr>
        <w:bidi/>
        <w:ind w:left="-3" w:firstLine="0"/>
        <w:jc w:val="both"/>
        <w:rPr>
          <w:rFonts w:ascii="Simplified Arabic" w:eastAsia="Times New Roman" w:hAnsi="Simplified Arabic" w:cs="Simplified Arabic"/>
          <w:b/>
          <w:bCs/>
          <w:color w:val="000000"/>
          <w:sz w:val="32"/>
          <w:szCs w:val="32"/>
          <w:u w:val="single"/>
          <w:rtl/>
          <w:lang w:bidi="ar-TN"/>
        </w:rPr>
      </w:pPr>
      <w:r>
        <w:rPr>
          <w:rFonts w:ascii="Simplified Arabic" w:eastAsia="Times New Roman" w:hAnsi="Simplified Arabic" w:cs="Simplified Arabic" w:hint="cs"/>
          <w:b/>
          <w:bCs/>
          <w:color w:val="000000"/>
          <w:sz w:val="32"/>
          <w:szCs w:val="32"/>
          <w:u w:val="single"/>
          <w:rtl/>
        </w:rPr>
        <w:t xml:space="preserve">8- </w:t>
      </w:r>
      <w:r w:rsidR="009F2445" w:rsidRPr="009733AA">
        <w:rPr>
          <w:rFonts w:ascii="Simplified Arabic" w:eastAsia="Times New Roman" w:hAnsi="Simplified Arabic" w:cs="Simplified Arabic"/>
          <w:b/>
          <w:bCs/>
          <w:color w:val="000000"/>
          <w:sz w:val="32"/>
          <w:szCs w:val="32"/>
          <w:u w:val="single"/>
          <w:rtl/>
        </w:rPr>
        <w:t xml:space="preserve"> تقديم الإيضاحات الفنية و المالية اللازمة للتأكد من قابلية انجاز المشاريع المقترحة ووظيفتها</w:t>
      </w:r>
      <w:r w:rsidR="009F2445" w:rsidRPr="009733AA">
        <w:rPr>
          <w:rFonts w:ascii="Simplified Arabic" w:eastAsia="Times New Roman" w:hAnsi="Simplified Arabic" w:cs="Simplified Arabic"/>
          <w:b/>
          <w:bCs/>
          <w:color w:val="000000"/>
          <w:sz w:val="32"/>
          <w:szCs w:val="32"/>
          <w:u w:val="single"/>
        </w:rPr>
        <w:t xml:space="preserve"> </w:t>
      </w:r>
    </w:p>
    <w:p w:rsidR="009F2445" w:rsidRDefault="009F2445" w:rsidP="0075154A">
      <w:pPr>
        <w:bidi/>
        <w:ind w:hanging="2"/>
        <w:jc w:val="both"/>
        <w:rPr>
          <w:rFonts w:ascii="Simplified Arabic" w:eastAsia="MS Mincho" w:hAnsi="Simplified Arabic" w:cs="Simplified Arabic"/>
          <w:sz w:val="36"/>
          <w:szCs w:val="32"/>
          <w:rtl/>
          <w:lang w:bidi="ar-TN"/>
        </w:rPr>
      </w:pPr>
      <w:r w:rsidRPr="00345251">
        <w:rPr>
          <w:rFonts w:ascii="Simplified Arabic" w:eastAsia="MS Mincho" w:hAnsi="Simplified Arabic" w:cs="Simplified Arabic" w:hint="cs"/>
          <w:sz w:val="36"/>
          <w:szCs w:val="32"/>
          <w:rtl/>
          <w:lang w:bidi="ar-TN"/>
        </w:rPr>
        <w:t xml:space="preserve">تولى السيد </w:t>
      </w:r>
      <w:r w:rsidR="0075154A">
        <w:rPr>
          <w:rFonts w:ascii="Simplified Arabic" w:eastAsia="MS Mincho" w:hAnsi="Simplified Arabic" w:cs="Simplified Arabic" w:hint="cs"/>
          <w:sz w:val="36"/>
          <w:szCs w:val="32"/>
          <w:rtl/>
          <w:lang w:bidi="ar-TN"/>
        </w:rPr>
        <w:t xml:space="preserve">ماهر الميموني </w:t>
      </w:r>
      <w:r w:rsidRPr="00345251">
        <w:rPr>
          <w:rFonts w:ascii="Simplified Arabic" w:eastAsia="MS Mincho" w:hAnsi="Simplified Arabic" w:cs="Simplified Arabic" w:hint="cs"/>
          <w:sz w:val="36"/>
          <w:szCs w:val="32"/>
          <w:rtl/>
          <w:lang w:bidi="ar-TN"/>
        </w:rPr>
        <w:t xml:space="preserve"> </w:t>
      </w:r>
      <w:r w:rsidR="0075154A">
        <w:rPr>
          <w:rFonts w:ascii="Simplified Arabic" w:eastAsia="MS Mincho" w:hAnsi="Simplified Arabic" w:cs="Simplified Arabic" w:hint="cs"/>
          <w:sz w:val="36"/>
          <w:szCs w:val="32"/>
          <w:rtl/>
          <w:lang w:bidi="ar-TN"/>
        </w:rPr>
        <w:t>تقني هندسة مدنية بالبلدية</w:t>
      </w:r>
      <w:r w:rsidRPr="00345251">
        <w:rPr>
          <w:rFonts w:ascii="Simplified Arabic" w:eastAsia="MS Mincho" w:hAnsi="Simplified Arabic" w:cs="Simplified Arabic" w:hint="cs"/>
          <w:sz w:val="36"/>
          <w:szCs w:val="32"/>
          <w:rtl/>
          <w:lang w:bidi="ar-TN"/>
        </w:rPr>
        <w:t xml:space="preserve"> </w:t>
      </w:r>
      <w:r w:rsidRPr="00BB7B0E">
        <w:rPr>
          <w:rFonts w:ascii="Simplified Arabic" w:eastAsia="MS Mincho" w:hAnsi="Simplified Arabic" w:cs="Simplified Arabic"/>
          <w:sz w:val="36"/>
          <w:szCs w:val="32"/>
          <w:rtl/>
          <w:lang w:bidi="ar-TN"/>
        </w:rPr>
        <w:t>تقديم الإيضاحات الفنية و المالية اللازمة للتأكد من قابلية انجاز المشاريع المقترحة ووظيفتها</w:t>
      </w:r>
      <w:r>
        <w:rPr>
          <w:rFonts w:ascii="Simplified Arabic" w:eastAsia="MS Mincho" w:hAnsi="Simplified Arabic" w:cs="Simplified Arabic" w:hint="cs"/>
          <w:sz w:val="36"/>
          <w:szCs w:val="32"/>
          <w:rtl/>
          <w:lang w:bidi="ar-TN"/>
        </w:rPr>
        <w:t xml:space="preserve"> و ذلك كالآتي:</w:t>
      </w:r>
    </w:p>
    <w:p w:rsidR="009F2445" w:rsidRDefault="009F2445" w:rsidP="001A6B87">
      <w:pPr>
        <w:bidi/>
        <w:ind w:hanging="2"/>
        <w:jc w:val="both"/>
        <w:rPr>
          <w:rFonts w:ascii="Simplified Arabic" w:eastAsia="MS Mincho" w:hAnsi="Simplified Arabic" w:cs="Simplified Arabic"/>
          <w:sz w:val="36"/>
          <w:szCs w:val="32"/>
          <w:rtl/>
          <w:lang w:bidi="ar-TN"/>
        </w:rPr>
      </w:pPr>
      <w:r>
        <w:rPr>
          <w:rFonts w:ascii="Simplified Arabic" w:eastAsia="MS Mincho" w:hAnsi="Simplified Arabic" w:cs="Simplified Arabic" w:hint="cs"/>
          <w:sz w:val="36"/>
          <w:szCs w:val="32"/>
          <w:rtl/>
          <w:lang w:bidi="ar-TN"/>
        </w:rPr>
        <w:t xml:space="preserve">- بالنسبة </w:t>
      </w:r>
      <w:r w:rsidR="007A5316" w:rsidRPr="00C2671B">
        <w:rPr>
          <w:rFonts w:ascii="Simplified Arabic" w:eastAsia="MS Mincho" w:hAnsi="Simplified Arabic" w:cs="Simplified Arabic" w:hint="cs"/>
          <w:b/>
          <w:bCs/>
          <w:sz w:val="36"/>
          <w:szCs w:val="32"/>
          <w:rtl/>
          <w:lang w:bidi="ar-TN"/>
        </w:rPr>
        <w:t xml:space="preserve">لحي </w:t>
      </w:r>
      <w:r w:rsidR="001A6B87">
        <w:rPr>
          <w:rFonts w:ascii="Simplified Arabic" w:eastAsia="MS Mincho" w:hAnsi="Simplified Arabic" w:cs="Simplified Arabic" w:hint="cs"/>
          <w:b/>
          <w:bCs/>
          <w:sz w:val="36"/>
          <w:szCs w:val="32"/>
          <w:rtl/>
          <w:lang w:bidi="ar-TN"/>
        </w:rPr>
        <w:t>الفتح</w:t>
      </w:r>
      <w:r w:rsidR="007A5316">
        <w:rPr>
          <w:rFonts w:ascii="Simplified Arabic" w:eastAsia="MS Mincho" w:hAnsi="Simplified Arabic" w:cs="Simplified Arabic" w:hint="cs"/>
          <w:sz w:val="36"/>
          <w:szCs w:val="32"/>
          <w:rtl/>
          <w:lang w:bidi="ar-TN"/>
        </w:rPr>
        <w:t xml:space="preserve"> سيتم تحديد زيارة ميدانية للحي المذكور لتحديد الانهج التي سيتم التدخل بهـــــــــا باعتبار و أن الحي المذكور متر</w:t>
      </w:r>
      <w:r w:rsidR="001A6B87">
        <w:rPr>
          <w:rFonts w:ascii="Simplified Arabic" w:eastAsia="MS Mincho" w:hAnsi="Simplified Arabic" w:cs="Simplified Arabic" w:hint="cs"/>
          <w:sz w:val="36"/>
          <w:szCs w:val="32"/>
          <w:rtl/>
          <w:lang w:bidi="ar-TN"/>
        </w:rPr>
        <w:t>ابط حيث سيتم برمجة انهج وظيفية ض</w:t>
      </w:r>
      <w:r w:rsidR="007A5316">
        <w:rPr>
          <w:rFonts w:ascii="Simplified Arabic" w:eastAsia="MS Mincho" w:hAnsi="Simplified Arabic" w:cs="Simplified Arabic" w:hint="cs"/>
          <w:sz w:val="36"/>
          <w:szCs w:val="32"/>
          <w:rtl/>
          <w:lang w:bidi="ar-TN"/>
        </w:rPr>
        <w:t xml:space="preserve">مانا لنجاعة المشروع. </w:t>
      </w:r>
    </w:p>
    <w:p w:rsidR="009F2445" w:rsidRDefault="009F2445" w:rsidP="002F4C85">
      <w:pPr>
        <w:bidi/>
        <w:ind w:firstLine="0"/>
        <w:jc w:val="both"/>
        <w:rPr>
          <w:rFonts w:ascii="Simplified Arabic" w:eastAsia="MS Mincho" w:hAnsi="Simplified Arabic" w:cs="Simplified Arabic"/>
          <w:sz w:val="24"/>
          <w:rtl/>
          <w:lang w:bidi="ar-TN"/>
        </w:rPr>
      </w:pPr>
    </w:p>
    <w:p w:rsidR="009F2445" w:rsidRPr="009733AA" w:rsidRDefault="009F2445" w:rsidP="009F2445">
      <w:pPr>
        <w:bidi/>
        <w:ind w:hanging="2"/>
        <w:jc w:val="both"/>
        <w:rPr>
          <w:rFonts w:ascii="Simplified Arabic" w:eastAsia="MS Mincho" w:hAnsi="Simplified Arabic" w:cs="Simplified Arabic"/>
          <w:sz w:val="24"/>
          <w:u w:val="single"/>
          <w:rtl/>
          <w:lang w:bidi="ar-TN"/>
        </w:rPr>
      </w:pPr>
      <w:r>
        <w:rPr>
          <w:rFonts w:ascii="Simplified Arabic" w:eastAsia="MS Mincho" w:hAnsi="Simplified Arabic" w:cs="Simplified Arabic" w:hint="cs"/>
          <w:b/>
          <w:bCs/>
          <w:sz w:val="36"/>
          <w:szCs w:val="32"/>
          <w:u w:val="single"/>
          <w:rtl/>
          <w:lang w:bidi="ar-TN"/>
        </w:rPr>
        <w:t>9</w:t>
      </w:r>
      <w:r w:rsidRPr="009733AA">
        <w:rPr>
          <w:rFonts w:ascii="Simplified Arabic" w:eastAsia="MS Mincho" w:hAnsi="Simplified Arabic" w:cs="Simplified Arabic"/>
          <w:b/>
          <w:bCs/>
          <w:sz w:val="36"/>
          <w:szCs w:val="32"/>
          <w:u w:val="single"/>
          <w:rtl/>
          <w:lang w:bidi="ar-TN"/>
        </w:rPr>
        <w:t>- الترشح لممثلي المناطق و التصويت عليهم</w:t>
      </w:r>
      <w:r w:rsidRPr="009733AA">
        <w:rPr>
          <w:rFonts w:ascii="Simplified Arabic" w:eastAsia="MS Mincho" w:hAnsi="Simplified Arabic" w:cs="Simplified Arabic" w:hint="cs"/>
          <w:sz w:val="24"/>
          <w:u w:val="single"/>
          <w:rtl/>
          <w:lang w:bidi="ar-TN"/>
        </w:rPr>
        <w:t>:</w:t>
      </w:r>
    </w:p>
    <w:p w:rsidR="009F2445" w:rsidRDefault="009F2445" w:rsidP="0072047B">
      <w:pPr>
        <w:bidi/>
        <w:jc w:val="both"/>
        <w:rPr>
          <w:rFonts w:ascii="Simplified Arabic" w:eastAsia="MS Mincho" w:hAnsi="Simplified Arabic" w:cs="Simplified Arabic"/>
          <w:sz w:val="36"/>
          <w:szCs w:val="32"/>
          <w:rtl/>
          <w:lang w:bidi="ar-TN"/>
        </w:rPr>
      </w:pPr>
      <w:r w:rsidRPr="001C6F32">
        <w:rPr>
          <w:rFonts w:ascii="Simplified Arabic" w:eastAsia="MS Mincho" w:hAnsi="Simplified Arabic" w:cs="Simplified Arabic" w:hint="cs"/>
          <w:sz w:val="36"/>
          <w:szCs w:val="32"/>
          <w:rtl/>
          <w:lang w:bidi="ar-TN"/>
        </w:rPr>
        <w:t xml:space="preserve">قام الحاضرون بتعيين </w:t>
      </w:r>
      <w:r>
        <w:rPr>
          <w:rFonts w:ascii="Simplified Arabic" w:eastAsia="MS Mincho" w:hAnsi="Simplified Arabic" w:cs="Simplified Arabic" w:hint="cs"/>
          <w:sz w:val="36"/>
          <w:szCs w:val="32"/>
          <w:rtl/>
          <w:lang w:bidi="ar-TN"/>
        </w:rPr>
        <w:t xml:space="preserve">السادة و السيدات الىتي ذكرهم  </w:t>
      </w:r>
      <w:r w:rsidRPr="001C6F32">
        <w:rPr>
          <w:rFonts w:ascii="Simplified Arabic" w:eastAsia="MS Mincho" w:hAnsi="Simplified Arabic" w:cs="Simplified Arabic" w:hint="cs"/>
          <w:sz w:val="36"/>
          <w:szCs w:val="32"/>
          <w:rtl/>
          <w:lang w:bidi="ar-TN"/>
        </w:rPr>
        <w:t xml:space="preserve"> لتمثيل المنطقة عدد </w:t>
      </w:r>
      <w:r w:rsidR="0072047B">
        <w:rPr>
          <w:rFonts w:ascii="Simplified Arabic" w:eastAsia="MS Mincho" w:hAnsi="Simplified Arabic" w:cs="Simplified Arabic" w:hint="cs"/>
          <w:sz w:val="36"/>
          <w:szCs w:val="32"/>
          <w:rtl/>
          <w:lang w:bidi="ar-TN"/>
        </w:rPr>
        <w:t>02</w:t>
      </w:r>
      <w:r w:rsidRPr="001C6F32">
        <w:rPr>
          <w:rFonts w:ascii="Simplified Arabic" w:eastAsia="MS Mincho" w:hAnsi="Simplified Arabic" w:cs="Simplified Arabic" w:hint="cs"/>
          <w:sz w:val="36"/>
          <w:szCs w:val="32"/>
          <w:rtl/>
          <w:lang w:bidi="ar-TN"/>
        </w:rPr>
        <w:t xml:space="preserve"> فيما يتعلق بمتابعة انجاز المشاريع و التنسيق مع الإدارة</w:t>
      </w:r>
      <w:r>
        <w:rPr>
          <w:rFonts w:ascii="Simplified Arabic" w:eastAsia="MS Mincho" w:hAnsi="Simplified Arabic" w:cs="Simplified Arabic" w:hint="cs"/>
          <w:sz w:val="36"/>
          <w:szCs w:val="32"/>
          <w:rtl/>
          <w:lang w:bidi="ar-TN"/>
        </w:rPr>
        <w:t xml:space="preserve">. </w:t>
      </w:r>
    </w:p>
    <w:p w:rsidR="009F2445" w:rsidRDefault="009F2445" w:rsidP="009F2445">
      <w:pPr>
        <w:bidi/>
        <w:jc w:val="both"/>
        <w:rPr>
          <w:rFonts w:ascii="Simplified Arabic" w:eastAsia="MS Mincho" w:hAnsi="Simplified Arabic" w:cs="Simplified Arabic"/>
          <w:sz w:val="36"/>
          <w:szCs w:val="32"/>
          <w:rtl/>
          <w:lang w:bidi="ar-TN"/>
        </w:rPr>
      </w:pPr>
    </w:p>
    <w:tbl>
      <w:tblPr>
        <w:tblW w:w="5670" w:type="dxa"/>
        <w:jc w:val="center"/>
        <w:tblInd w:w="1845" w:type="dxa"/>
        <w:tblCellMar>
          <w:left w:w="0" w:type="dxa"/>
          <w:right w:w="0" w:type="dxa"/>
        </w:tblCellMar>
        <w:tblLook w:val="04A0"/>
      </w:tblPr>
      <w:tblGrid>
        <w:gridCol w:w="3119"/>
        <w:gridCol w:w="2551"/>
      </w:tblGrid>
      <w:tr w:rsidR="001A6B87" w:rsidRPr="006E2201" w:rsidTr="001A6B87">
        <w:trPr>
          <w:trHeight w:val="58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00B050"/>
            <w:tcMar>
              <w:top w:w="72" w:type="dxa"/>
              <w:left w:w="144" w:type="dxa"/>
              <w:bottom w:w="72" w:type="dxa"/>
              <w:right w:w="144" w:type="dxa"/>
            </w:tcMar>
            <w:hideMark/>
          </w:tcPr>
          <w:p w:rsidR="001A6B87" w:rsidRPr="0072047B" w:rsidRDefault="001A6B87" w:rsidP="00050197">
            <w:pPr>
              <w:ind w:firstLine="0"/>
              <w:jc w:val="center"/>
              <w:rPr>
                <w:rFonts w:ascii="Simplified Arabic" w:eastAsia="Times New Roman" w:hAnsi="Simplified Arabic" w:cs="Simplified Arabic"/>
                <w:b/>
                <w:bCs/>
                <w:sz w:val="28"/>
                <w:szCs w:val="28"/>
                <w:lang w:eastAsia="fr-FR"/>
              </w:rPr>
            </w:pPr>
            <w:r w:rsidRPr="0072047B">
              <w:rPr>
                <w:rFonts w:ascii="Simplified Arabic" w:eastAsia="Times New Roman" w:hAnsi="Simplified Arabic" w:cs="Simplified Arabic"/>
                <w:b/>
                <w:bCs/>
                <w:sz w:val="28"/>
                <w:szCs w:val="28"/>
                <w:rtl/>
                <w:lang w:eastAsia="fr-FR"/>
              </w:rPr>
              <w:t>حي الفتح</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1A6B87" w:rsidRPr="0072047B" w:rsidRDefault="001A6B87" w:rsidP="00050197">
            <w:pPr>
              <w:bidi/>
              <w:ind w:firstLine="0"/>
              <w:jc w:val="center"/>
              <w:rPr>
                <w:rFonts w:ascii="Simplified Arabic" w:eastAsia="Times New Roman" w:hAnsi="Simplified Arabic" w:cs="Simplified Arabic"/>
                <w:sz w:val="28"/>
                <w:szCs w:val="28"/>
                <w:lang w:eastAsia="fr-FR"/>
              </w:rPr>
            </w:pPr>
            <w:r w:rsidRPr="0072047B">
              <w:rPr>
                <w:rFonts w:ascii="Simplified Arabic" w:eastAsia="Arial" w:hAnsi="Simplified Arabic" w:cs="Simplified Arabic"/>
                <w:b/>
                <w:bCs/>
                <w:shadow/>
                <w:color w:val="000000"/>
                <w:kern w:val="24"/>
                <w:sz w:val="28"/>
                <w:szCs w:val="28"/>
                <w:rtl/>
                <w:lang w:eastAsia="fr-FR" w:bidi="ar-TN"/>
              </w:rPr>
              <w:t>النهج</w:t>
            </w:r>
            <w:r w:rsidRPr="0072047B">
              <w:rPr>
                <w:rFonts w:ascii="Simplified Arabic" w:eastAsia="Arial" w:hAnsi="Simplified Arabic" w:cs="Simplified Arabic"/>
                <w:b/>
                <w:bCs/>
                <w:shadow/>
                <w:color w:val="000000"/>
                <w:kern w:val="24"/>
                <w:sz w:val="28"/>
                <w:szCs w:val="28"/>
                <w:lang w:val="en-US" w:eastAsia="fr-FR"/>
              </w:rPr>
              <w:t xml:space="preserve"> </w:t>
            </w:r>
          </w:p>
        </w:tc>
      </w:tr>
      <w:tr w:rsidR="001A6B87" w:rsidRPr="006E2201" w:rsidTr="002F4C85">
        <w:trPr>
          <w:trHeight w:val="407"/>
          <w:jc w:val="center"/>
        </w:trPr>
        <w:tc>
          <w:tcPr>
            <w:tcW w:w="3119" w:type="dxa"/>
            <w:tcBorders>
              <w:top w:val="single" w:sz="6" w:space="0" w:color="000000"/>
              <w:left w:val="single" w:sz="6" w:space="0" w:color="000000"/>
              <w:bottom w:val="single" w:sz="4" w:space="0" w:color="auto"/>
              <w:right w:val="single" w:sz="6" w:space="0" w:color="000000"/>
            </w:tcBorders>
            <w:shd w:val="clear" w:color="auto" w:fill="auto"/>
            <w:tcMar>
              <w:top w:w="72" w:type="dxa"/>
              <w:left w:w="144" w:type="dxa"/>
              <w:bottom w:w="72" w:type="dxa"/>
              <w:right w:w="144" w:type="dxa"/>
            </w:tcMar>
            <w:hideMark/>
          </w:tcPr>
          <w:p w:rsidR="001A6B87" w:rsidRPr="0072047B" w:rsidRDefault="001A6B87" w:rsidP="0072047B">
            <w:pPr>
              <w:ind w:firstLine="0"/>
              <w:jc w:val="center"/>
              <w:rPr>
                <w:rFonts w:ascii="Simplified Arabic" w:eastAsia="Times New Roman" w:hAnsi="Simplified Arabic" w:cs="Simplified Arabic"/>
                <w:b/>
                <w:bCs/>
                <w:sz w:val="28"/>
                <w:szCs w:val="28"/>
                <w:rtl/>
                <w:lang w:eastAsia="fr-FR" w:bidi="ar-TN"/>
              </w:rPr>
            </w:pPr>
            <w:r w:rsidRPr="0072047B">
              <w:rPr>
                <w:rFonts w:ascii="Simplified Arabic" w:eastAsia="Times New Roman" w:hAnsi="Simplified Arabic" w:cs="Simplified Arabic"/>
                <w:b/>
                <w:bCs/>
                <w:sz w:val="28"/>
                <w:szCs w:val="28"/>
                <w:rtl/>
                <w:lang w:eastAsia="fr-FR"/>
              </w:rPr>
              <w:t>حبيب مقدم</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2" w:type="dxa"/>
              <w:left w:w="144" w:type="dxa"/>
              <w:bottom w:w="72" w:type="dxa"/>
              <w:right w:w="144" w:type="dxa"/>
            </w:tcMar>
            <w:hideMark/>
          </w:tcPr>
          <w:p w:rsidR="001A6B87" w:rsidRPr="0072047B" w:rsidRDefault="001A6B87" w:rsidP="00050197">
            <w:pPr>
              <w:bidi/>
              <w:ind w:firstLine="0"/>
              <w:jc w:val="center"/>
              <w:rPr>
                <w:rFonts w:ascii="Simplified Arabic" w:eastAsia="Times New Roman" w:hAnsi="Simplified Arabic" w:cs="Simplified Arabic"/>
                <w:sz w:val="28"/>
                <w:szCs w:val="28"/>
                <w:lang w:eastAsia="fr-FR"/>
              </w:rPr>
            </w:pPr>
            <w:r w:rsidRPr="0072047B">
              <w:rPr>
                <w:rFonts w:ascii="Simplified Arabic" w:eastAsia="Arial" w:hAnsi="Simplified Arabic" w:cs="Simplified Arabic"/>
                <w:b/>
                <w:bCs/>
                <w:shadow/>
                <w:color w:val="000000"/>
                <w:kern w:val="24"/>
                <w:sz w:val="28"/>
                <w:szCs w:val="28"/>
                <w:rtl/>
                <w:lang w:eastAsia="fr-FR" w:bidi="ar-TN"/>
              </w:rPr>
              <w:t>كهل</w:t>
            </w:r>
            <w:r w:rsidRPr="0072047B">
              <w:rPr>
                <w:rFonts w:ascii="Simplified Arabic" w:eastAsia="Arial" w:hAnsi="Simplified Arabic" w:cs="Simplified Arabic"/>
                <w:b/>
                <w:bCs/>
                <w:shadow/>
                <w:color w:val="000000"/>
                <w:kern w:val="24"/>
                <w:sz w:val="28"/>
                <w:szCs w:val="28"/>
                <w:lang w:val="en-US" w:eastAsia="fr-FR"/>
              </w:rPr>
              <w:t xml:space="preserve"> </w:t>
            </w:r>
          </w:p>
        </w:tc>
      </w:tr>
      <w:tr w:rsidR="001A6B87" w:rsidRPr="006E2201" w:rsidTr="002F4C85">
        <w:trPr>
          <w:trHeight w:val="629"/>
          <w:jc w:val="center"/>
        </w:trPr>
        <w:tc>
          <w:tcPr>
            <w:tcW w:w="3119" w:type="dxa"/>
            <w:tcBorders>
              <w:top w:val="single" w:sz="4" w:space="0" w:color="auto"/>
              <w:left w:val="single" w:sz="6" w:space="0" w:color="000000"/>
              <w:bottom w:val="single" w:sz="4" w:space="0" w:color="auto"/>
              <w:right w:val="single" w:sz="6" w:space="0" w:color="000000"/>
            </w:tcBorders>
            <w:shd w:val="clear" w:color="auto" w:fill="auto"/>
            <w:tcMar>
              <w:top w:w="72" w:type="dxa"/>
              <w:left w:w="144" w:type="dxa"/>
              <w:bottom w:w="72" w:type="dxa"/>
              <w:right w:w="144" w:type="dxa"/>
            </w:tcMar>
            <w:hideMark/>
          </w:tcPr>
          <w:p w:rsidR="001A6B87" w:rsidRPr="0072047B" w:rsidRDefault="001A6B87" w:rsidP="00050197">
            <w:pPr>
              <w:jc w:val="center"/>
              <w:rPr>
                <w:rFonts w:ascii="Simplified Arabic" w:eastAsia="Times New Roman" w:hAnsi="Simplified Arabic" w:cs="Simplified Arabic"/>
                <w:b/>
                <w:bCs/>
                <w:sz w:val="28"/>
                <w:szCs w:val="28"/>
                <w:lang w:eastAsia="fr-FR"/>
              </w:rPr>
            </w:pPr>
            <w:r w:rsidRPr="0072047B">
              <w:rPr>
                <w:rFonts w:ascii="Simplified Arabic" w:eastAsia="Times New Roman" w:hAnsi="Simplified Arabic" w:cs="Simplified Arabic"/>
                <w:b/>
                <w:bCs/>
                <w:sz w:val="28"/>
                <w:szCs w:val="28"/>
                <w:rtl/>
                <w:lang w:eastAsia="fr-FR"/>
              </w:rPr>
              <w:t>ربح الطرلبلسي</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2" w:type="dxa"/>
              <w:left w:w="144" w:type="dxa"/>
              <w:bottom w:w="72" w:type="dxa"/>
              <w:right w:w="144" w:type="dxa"/>
            </w:tcMar>
            <w:hideMark/>
          </w:tcPr>
          <w:p w:rsidR="001A6B87" w:rsidRPr="0072047B" w:rsidRDefault="001A6B87" w:rsidP="00050197">
            <w:pPr>
              <w:bidi/>
              <w:ind w:firstLine="0"/>
              <w:jc w:val="center"/>
              <w:rPr>
                <w:rFonts w:ascii="Simplified Arabic" w:eastAsia="Times New Roman" w:hAnsi="Simplified Arabic" w:cs="Simplified Arabic"/>
                <w:sz w:val="28"/>
                <w:szCs w:val="28"/>
                <w:lang w:eastAsia="fr-FR"/>
              </w:rPr>
            </w:pPr>
            <w:r w:rsidRPr="0072047B">
              <w:rPr>
                <w:rFonts w:ascii="Simplified Arabic" w:eastAsia="Arial" w:hAnsi="Simplified Arabic" w:cs="Simplified Arabic"/>
                <w:b/>
                <w:bCs/>
                <w:shadow/>
                <w:color w:val="000000"/>
                <w:kern w:val="24"/>
                <w:sz w:val="28"/>
                <w:szCs w:val="28"/>
                <w:rtl/>
                <w:lang w:eastAsia="fr-FR" w:bidi="ar-TN"/>
              </w:rPr>
              <w:t>امرأة</w:t>
            </w:r>
            <w:r w:rsidRPr="0072047B">
              <w:rPr>
                <w:rFonts w:ascii="Simplified Arabic" w:eastAsia="Arial" w:hAnsi="Simplified Arabic" w:cs="Simplified Arabic"/>
                <w:b/>
                <w:bCs/>
                <w:shadow/>
                <w:color w:val="000000"/>
                <w:kern w:val="24"/>
                <w:sz w:val="28"/>
                <w:szCs w:val="28"/>
                <w:lang w:val="en-US" w:eastAsia="fr-FR"/>
              </w:rPr>
              <w:t xml:space="preserve"> </w:t>
            </w:r>
          </w:p>
        </w:tc>
      </w:tr>
      <w:tr w:rsidR="001A6B87" w:rsidRPr="006E2201" w:rsidTr="001A6B87">
        <w:trPr>
          <w:trHeight w:val="584"/>
          <w:jc w:val="center"/>
        </w:trPr>
        <w:tc>
          <w:tcPr>
            <w:tcW w:w="3119" w:type="dxa"/>
            <w:tcBorders>
              <w:top w:val="single" w:sz="4" w:space="0" w:color="auto"/>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1A6B87" w:rsidRPr="0072047B" w:rsidRDefault="001A6B87" w:rsidP="0072047B">
            <w:pPr>
              <w:ind w:firstLine="0"/>
              <w:jc w:val="center"/>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محمد الطاهر جماعة</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2" w:type="dxa"/>
              <w:left w:w="144" w:type="dxa"/>
              <w:bottom w:w="72" w:type="dxa"/>
              <w:right w:w="144" w:type="dxa"/>
            </w:tcMar>
            <w:hideMark/>
          </w:tcPr>
          <w:p w:rsidR="001A6B87" w:rsidRPr="0072047B" w:rsidRDefault="001A6B87" w:rsidP="00050197">
            <w:pPr>
              <w:bidi/>
              <w:ind w:firstLine="0"/>
              <w:jc w:val="center"/>
              <w:rPr>
                <w:rFonts w:ascii="Simplified Arabic" w:eastAsia="Times New Roman" w:hAnsi="Simplified Arabic" w:cs="Simplified Arabic"/>
                <w:sz w:val="28"/>
                <w:szCs w:val="28"/>
                <w:lang w:eastAsia="fr-FR"/>
              </w:rPr>
            </w:pPr>
            <w:r w:rsidRPr="0072047B">
              <w:rPr>
                <w:rFonts w:ascii="Simplified Arabic" w:eastAsia="Arial" w:hAnsi="Simplified Arabic" w:cs="Simplified Arabic"/>
                <w:b/>
                <w:bCs/>
                <w:shadow/>
                <w:color w:val="000000"/>
                <w:kern w:val="24"/>
                <w:sz w:val="28"/>
                <w:szCs w:val="28"/>
                <w:rtl/>
                <w:lang w:eastAsia="fr-FR" w:bidi="ar-TN"/>
              </w:rPr>
              <w:t xml:space="preserve">شاب </w:t>
            </w:r>
          </w:p>
        </w:tc>
      </w:tr>
    </w:tbl>
    <w:p w:rsidR="009F2445" w:rsidRPr="001C6F32" w:rsidRDefault="009F2445" w:rsidP="0072047B">
      <w:pPr>
        <w:bidi/>
        <w:ind w:firstLine="0"/>
        <w:jc w:val="both"/>
        <w:rPr>
          <w:rFonts w:ascii="Simplified Arabic" w:eastAsia="MS Mincho" w:hAnsi="Simplified Arabic" w:cs="Simplified Arabic"/>
          <w:sz w:val="36"/>
          <w:szCs w:val="32"/>
          <w:lang w:bidi="ar-TN"/>
        </w:rPr>
      </w:pPr>
    </w:p>
    <w:p w:rsidR="009F2445" w:rsidRDefault="009F2445" w:rsidP="0072047B">
      <w:pPr>
        <w:bidi/>
        <w:ind w:hanging="2"/>
        <w:rPr>
          <w:rFonts w:ascii="Simplified Arabic" w:eastAsia="MS Mincho" w:hAnsi="Simplified Arabic" w:cs="Simplified Arabic"/>
          <w:b/>
          <w:bCs/>
          <w:sz w:val="36"/>
          <w:szCs w:val="32"/>
          <w:u w:val="single"/>
          <w:rtl/>
          <w:lang w:bidi="ar-TN"/>
        </w:rPr>
      </w:pPr>
      <w:r>
        <w:rPr>
          <w:rFonts w:ascii="Simplified Arabic" w:eastAsia="MS Mincho" w:hAnsi="Simplified Arabic" w:cs="Simplified Arabic" w:hint="cs"/>
          <w:b/>
          <w:bCs/>
          <w:sz w:val="36"/>
          <w:szCs w:val="32"/>
          <w:u w:val="single"/>
          <w:rtl/>
          <w:lang w:bidi="ar-TN"/>
        </w:rPr>
        <w:t>10</w:t>
      </w:r>
      <w:r w:rsidRPr="0041608D">
        <w:rPr>
          <w:rFonts w:ascii="Simplified Arabic" w:eastAsia="MS Mincho" w:hAnsi="Simplified Arabic" w:cs="Simplified Arabic"/>
          <w:b/>
          <w:bCs/>
          <w:sz w:val="36"/>
          <w:szCs w:val="32"/>
          <w:u w:val="single"/>
          <w:rtl/>
          <w:lang w:bidi="ar-TN"/>
        </w:rPr>
        <w:t>-اعلام الحضور بموعد الإعلان عن نتائج الدراسات الفنية و المالية الأولية و تاريخ ابلاغهم بها</w:t>
      </w:r>
    </w:p>
    <w:p w:rsidR="00AB51AC" w:rsidRDefault="00AB51AC" w:rsidP="001A6B87">
      <w:pPr>
        <w:bidi/>
        <w:spacing w:line="276" w:lineRule="auto"/>
        <w:ind w:hanging="2"/>
        <w:jc w:val="both"/>
        <w:rPr>
          <w:rFonts w:ascii="Simplified Arabic" w:eastAsia="MS Mincho" w:hAnsi="Simplified Arabic" w:cs="Simplified Arabic"/>
          <w:sz w:val="30"/>
          <w:szCs w:val="30"/>
          <w:rtl/>
          <w:lang w:bidi="ar-TN"/>
        </w:rPr>
      </w:pPr>
      <w:r w:rsidRPr="00093325">
        <w:rPr>
          <w:rFonts w:ascii="Simplified Arabic" w:eastAsia="MS Mincho" w:hAnsi="Simplified Arabic" w:cs="Simplified Arabic" w:hint="cs"/>
          <w:sz w:val="30"/>
          <w:szCs w:val="30"/>
          <w:rtl/>
          <w:lang w:bidi="ar-TN"/>
        </w:rPr>
        <w:t>قام</w:t>
      </w:r>
      <w:r w:rsidR="002F4C85">
        <w:rPr>
          <w:rFonts w:ascii="Simplified Arabic" w:eastAsia="MS Mincho" w:hAnsi="Simplified Arabic" w:cs="Simplified Arabic" w:hint="cs"/>
          <w:sz w:val="30"/>
          <w:szCs w:val="30"/>
          <w:rtl/>
          <w:lang w:bidi="ar-TN"/>
        </w:rPr>
        <w:t>ت</w:t>
      </w:r>
      <w:r w:rsidRPr="00093325">
        <w:rPr>
          <w:rFonts w:ascii="Simplified Arabic" w:eastAsia="MS Mincho" w:hAnsi="Simplified Arabic" w:cs="Simplified Arabic" w:hint="cs"/>
          <w:sz w:val="30"/>
          <w:szCs w:val="30"/>
          <w:rtl/>
          <w:lang w:bidi="ar-TN"/>
        </w:rPr>
        <w:t xml:space="preserve"> </w:t>
      </w:r>
      <w:r w:rsidRPr="002F4C85">
        <w:rPr>
          <w:rFonts w:ascii="Simplified Arabic" w:eastAsia="MS Mincho" w:hAnsi="Simplified Arabic" w:cs="Simplified Arabic" w:hint="cs"/>
          <w:b/>
          <w:bCs/>
          <w:sz w:val="30"/>
          <w:szCs w:val="30"/>
          <w:rtl/>
          <w:lang w:bidi="ar-TN"/>
        </w:rPr>
        <w:t>السيد</w:t>
      </w:r>
      <w:r w:rsidR="001A6B87" w:rsidRPr="002F4C85">
        <w:rPr>
          <w:rFonts w:ascii="Simplified Arabic" w:eastAsia="MS Mincho" w:hAnsi="Simplified Arabic" w:cs="Simplified Arabic" w:hint="cs"/>
          <w:b/>
          <w:bCs/>
          <w:sz w:val="30"/>
          <w:szCs w:val="30"/>
          <w:rtl/>
          <w:lang w:bidi="ar-TN"/>
        </w:rPr>
        <w:t>ة</w:t>
      </w:r>
      <w:r w:rsidRPr="002F4C85">
        <w:rPr>
          <w:rFonts w:ascii="Simplified Arabic" w:eastAsia="MS Mincho" w:hAnsi="Simplified Arabic" w:cs="Simplified Arabic" w:hint="cs"/>
          <w:b/>
          <w:bCs/>
          <w:sz w:val="30"/>
          <w:szCs w:val="30"/>
          <w:rtl/>
          <w:lang w:bidi="ar-TN"/>
        </w:rPr>
        <w:t xml:space="preserve"> </w:t>
      </w:r>
      <w:r w:rsidR="001A6B87" w:rsidRPr="002F4C85">
        <w:rPr>
          <w:rFonts w:ascii="Simplified Arabic" w:eastAsia="MS Mincho" w:hAnsi="Simplified Arabic" w:cs="Simplified Arabic" w:hint="cs"/>
          <w:b/>
          <w:bCs/>
          <w:sz w:val="30"/>
          <w:szCs w:val="30"/>
          <w:rtl/>
          <w:lang w:bidi="ar-TN"/>
        </w:rPr>
        <w:t>سارة الثامري رئيس البلدية</w:t>
      </w:r>
      <w:r>
        <w:rPr>
          <w:rFonts w:ascii="Simplified Arabic" w:eastAsia="MS Mincho" w:hAnsi="Simplified Arabic" w:cs="Simplified Arabic" w:hint="cs"/>
          <w:sz w:val="30"/>
          <w:szCs w:val="30"/>
          <w:rtl/>
          <w:lang w:bidi="ar-TN"/>
        </w:rPr>
        <w:t xml:space="preserve"> </w:t>
      </w:r>
      <w:r w:rsidRPr="00093325">
        <w:rPr>
          <w:rFonts w:ascii="Simplified Arabic" w:eastAsia="MS Mincho" w:hAnsi="Simplified Arabic" w:cs="Simplified Arabic" w:hint="cs"/>
          <w:sz w:val="30"/>
          <w:szCs w:val="30"/>
          <w:rtl/>
          <w:lang w:bidi="ar-TN"/>
        </w:rPr>
        <w:t xml:space="preserve"> بإعلام الحضور انه سيتم الإعلان عن نتائج الدراسات الفنية و المالية الأولية ضمن جلسة </w:t>
      </w:r>
      <w:r w:rsidR="001A6B87">
        <w:rPr>
          <w:rFonts w:ascii="Simplified Arabic" w:eastAsia="MS Mincho" w:hAnsi="Simplified Arabic" w:cs="Simplified Arabic" w:hint="cs"/>
          <w:sz w:val="30"/>
          <w:szCs w:val="30"/>
          <w:rtl/>
          <w:lang w:bidi="ar-TN"/>
        </w:rPr>
        <w:t>سيتم الدعوة إليها في الإبان</w:t>
      </w:r>
      <w:r w:rsidR="002F4C85">
        <w:rPr>
          <w:rFonts w:ascii="Simplified Arabic" w:eastAsia="MS Mincho" w:hAnsi="Simplified Arabic" w:cs="Simplified Arabic" w:hint="cs"/>
          <w:sz w:val="30"/>
          <w:szCs w:val="30"/>
          <w:rtl/>
          <w:lang w:bidi="ar-TN"/>
        </w:rPr>
        <w:t>.</w:t>
      </w:r>
    </w:p>
    <w:p w:rsidR="009F2445" w:rsidRPr="00093325" w:rsidRDefault="009F2445" w:rsidP="00AB51AC">
      <w:pPr>
        <w:bidi/>
        <w:spacing w:line="276" w:lineRule="auto"/>
        <w:ind w:hanging="2"/>
        <w:jc w:val="both"/>
        <w:rPr>
          <w:rFonts w:ascii="Simplified Arabic" w:eastAsia="MS Mincho" w:hAnsi="Simplified Arabic" w:cs="Simplified Arabic"/>
          <w:b/>
          <w:bCs/>
          <w:sz w:val="30"/>
          <w:szCs w:val="30"/>
          <w:rtl/>
          <w:lang w:bidi="ar-TN"/>
        </w:rPr>
      </w:pPr>
      <w:r w:rsidRPr="00093325">
        <w:rPr>
          <w:rFonts w:ascii="Simplified Arabic" w:eastAsia="MS Mincho" w:hAnsi="Simplified Arabic" w:cs="Simplified Arabic" w:hint="cs"/>
          <w:b/>
          <w:bCs/>
          <w:sz w:val="30"/>
          <w:szCs w:val="30"/>
          <w:rtl/>
          <w:lang w:bidi="ar-TN"/>
        </w:rPr>
        <w:t>و رفعت الجلسة على الساعة الواحدة بعد الزوال و حرر المحضر بتاريخه</w:t>
      </w:r>
      <w:r>
        <w:rPr>
          <w:rFonts w:ascii="Simplified Arabic" w:eastAsia="MS Mincho" w:hAnsi="Simplified Arabic" w:cs="Simplified Arabic" w:hint="cs"/>
          <w:b/>
          <w:bCs/>
          <w:sz w:val="30"/>
          <w:szCs w:val="30"/>
          <w:rtl/>
          <w:lang w:bidi="ar-TN"/>
        </w:rPr>
        <w:t>.</w:t>
      </w:r>
    </w:p>
    <w:p w:rsidR="007D4D84" w:rsidRDefault="007D4D84" w:rsidP="007D4D84">
      <w:pPr>
        <w:bidi/>
        <w:spacing w:before="240" w:after="360"/>
        <w:ind w:right="227"/>
        <w:jc w:val="both"/>
        <w:rPr>
          <w:rFonts w:ascii="Helvetica" w:eastAsia="MS Mincho" w:hAnsi="Helvetica"/>
          <w:b/>
          <w:bCs/>
          <w:sz w:val="24"/>
          <w:rtl/>
          <w:lang w:bidi="ar-TN"/>
        </w:rPr>
      </w:pPr>
    </w:p>
    <w:p w:rsidR="00AB51AC" w:rsidRDefault="00AB51AC" w:rsidP="00C45851">
      <w:pPr>
        <w:pStyle w:val="Paragraphedeliste"/>
        <w:tabs>
          <w:tab w:val="left" w:pos="3283"/>
          <w:tab w:val="right" w:pos="10065"/>
        </w:tabs>
        <w:bidi/>
        <w:spacing w:before="100" w:beforeAutospacing="1" w:line="276" w:lineRule="auto"/>
        <w:ind w:firstLine="0"/>
        <w:rPr>
          <w:rFonts w:ascii="Andalus" w:hAnsi="Andalus" w:cs="Andalus"/>
          <w:b/>
          <w:bCs/>
          <w:color w:val="000000"/>
          <w:sz w:val="36"/>
          <w:szCs w:val="36"/>
        </w:rPr>
      </w:pPr>
      <w:r>
        <w:rPr>
          <w:rFonts w:ascii="Helvetica" w:eastAsia="MS Mincho" w:hAnsi="Helvetica"/>
          <w:b/>
          <w:bCs/>
          <w:sz w:val="24"/>
          <w:rtl/>
          <w:lang w:bidi="ar-TN"/>
        </w:rPr>
        <w:tab/>
      </w:r>
      <w:r>
        <w:rPr>
          <w:rFonts w:ascii="Helvetica" w:eastAsia="MS Mincho" w:hAnsi="Helvetica" w:hint="cs"/>
          <w:b/>
          <w:bCs/>
          <w:sz w:val="24"/>
          <w:rtl/>
          <w:lang w:bidi="ar-TN"/>
        </w:rPr>
        <w:t xml:space="preserve">                                                                                        </w:t>
      </w:r>
    </w:p>
    <w:p w:rsidR="00C45851" w:rsidRPr="00A77D5D" w:rsidRDefault="00C45851" w:rsidP="00C45851">
      <w:pPr>
        <w:pStyle w:val="Paragraphedeliste"/>
        <w:tabs>
          <w:tab w:val="left" w:pos="3283"/>
          <w:tab w:val="right" w:pos="10065"/>
        </w:tabs>
        <w:bidi/>
        <w:spacing w:before="100" w:beforeAutospacing="1" w:line="276" w:lineRule="auto"/>
        <w:ind w:firstLine="0"/>
        <w:rPr>
          <w:rFonts w:ascii="Andalus" w:hAnsi="Andalus" w:cs="Andalus"/>
          <w:b/>
          <w:bCs/>
          <w:color w:val="000000"/>
          <w:sz w:val="32"/>
          <w:szCs w:val="32"/>
        </w:rPr>
      </w:pPr>
    </w:p>
    <w:p w:rsidR="007D4D84" w:rsidRDefault="007D4D84" w:rsidP="00AB51AC">
      <w:pPr>
        <w:tabs>
          <w:tab w:val="left" w:pos="7082"/>
        </w:tabs>
        <w:bidi/>
        <w:spacing w:before="240" w:after="360"/>
        <w:ind w:right="227"/>
        <w:jc w:val="both"/>
        <w:rPr>
          <w:rFonts w:ascii="Helvetica" w:eastAsia="MS Mincho" w:hAnsi="Helvetica"/>
          <w:b/>
          <w:bCs/>
          <w:sz w:val="24"/>
          <w:rtl/>
          <w:lang w:bidi="ar-TN"/>
        </w:rPr>
      </w:pPr>
    </w:p>
    <w:sectPr w:rsidR="007D4D84" w:rsidSect="00C45851">
      <w:pgSz w:w="12240" w:h="15840" w:code="1"/>
      <w:pgMar w:top="568" w:right="47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A70" w:rsidRDefault="00E46A70" w:rsidP="009A2365">
      <w:r>
        <w:separator/>
      </w:r>
    </w:p>
  </w:endnote>
  <w:endnote w:type="continuationSeparator" w:id="1">
    <w:p w:rsidR="00E46A70" w:rsidRDefault="00E46A70" w:rsidP="009A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Koufi">
    <w:altName w:val="Times New Roman"/>
    <w:charset w:val="B2"/>
    <w:family w:val="auto"/>
    <w:pitch w:val="variable"/>
    <w:sig w:usb0="02942001" w:usb1="03F40006"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79"/>
      <w:docPartObj>
        <w:docPartGallery w:val="Page Numbers (Bottom of Page)"/>
        <w:docPartUnique/>
      </w:docPartObj>
    </w:sdtPr>
    <w:sdtEndPr>
      <w:rPr>
        <w:b/>
        <w:bCs/>
      </w:rPr>
    </w:sdtEndPr>
    <w:sdtContent>
      <w:p w:rsidR="001336F1" w:rsidRPr="009A2365" w:rsidRDefault="001336F1">
        <w:pPr>
          <w:pStyle w:val="Pieddepage"/>
          <w:jc w:val="center"/>
          <w:rPr>
            <w:b/>
            <w:bCs/>
          </w:rPr>
        </w:pPr>
        <w:r w:rsidRPr="009A2365">
          <w:rPr>
            <w:b/>
            <w:bCs/>
          </w:rPr>
          <w:fldChar w:fldCharType="begin"/>
        </w:r>
        <w:r w:rsidRPr="009A2365">
          <w:rPr>
            <w:b/>
            <w:bCs/>
          </w:rPr>
          <w:instrText xml:space="preserve"> PAGE   \* MERGEFORMAT </w:instrText>
        </w:r>
        <w:r w:rsidRPr="009A2365">
          <w:rPr>
            <w:b/>
            <w:bCs/>
          </w:rPr>
          <w:fldChar w:fldCharType="separate"/>
        </w:r>
        <w:r w:rsidR="005614D2">
          <w:rPr>
            <w:b/>
            <w:bCs/>
            <w:noProof/>
          </w:rPr>
          <w:t>8</w:t>
        </w:r>
        <w:r w:rsidRPr="009A2365">
          <w:rPr>
            <w:b/>
            <w:bCs/>
          </w:rPr>
          <w:fldChar w:fldCharType="end"/>
        </w:r>
      </w:p>
    </w:sdtContent>
  </w:sdt>
  <w:p w:rsidR="001336F1" w:rsidRPr="009A2365" w:rsidRDefault="001336F1">
    <w:pPr>
      <w:pStyle w:val="Pieddepage"/>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A70" w:rsidRDefault="00E46A70" w:rsidP="009A2365">
      <w:r>
        <w:separator/>
      </w:r>
    </w:p>
  </w:footnote>
  <w:footnote w:type="continuationSeparator" w:id="1">
    <w:p w:rsidR="00E46A70" w:rsidRDefault="00E46A70" w:rsidP="009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867"/>
    <w:multiLevelType w:val="hybridMultilevel"/>
    <w:tmpl w:val="144E6172"/>
    <w:lvl w:ilvl="0" w:tplc="70C4893A">
      <w:start w:val="1"/>
      <w:numFmt w:val="decimal"/>
      <w:lvlText w:val="%1-"/>
      <w:lvlJc w:val="left"/>
      <w:pPr>
        <w:ind w:left="1174" w:hanging="465"/>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2A11315"/>
    <w:multiLevelType w:val="hybridMultilevel"/>
    <w:tmpl w:val="38BE328E"/>
    <w:lvl w:ilvl="0" w:tplc="29FC0278">
      <w:start w:val="1"/>
      <w:numFmt w:val="decimal"/>
      <w:lvlText w:val="%1-"/>
      <w:lvlJc w:val="left"/>
      <w:pPr>
        <w:ind w:left="717" w:hanging="720"/>
      </w:pPr>
      <w:rPr>
        <w:rFonts w:ascii="Simplified Arabic" w:eastAsia="MS Mincho" w:hAnsi="Simplified Arabic" w:cs="Simplified Arabic" w:hint="default"/>
        <w:b w:val="0"/>
        <w:color w:val="auto"/>
        <w:sz w:val="30"/>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2">
    <w:nsid w:val="09971417"/>
    <w:multiLevelType w:val="hybridMultilevel"/>
    <w:tmpl w:val="7218A030"/>
    <w:lvl w:ilvl="0" w:tplc="F4FE7560">
      <w:start w:val="200"/>
      <w:numFmt w:val="decimal"/>
      <w:lvlText w:val="%1"/>
      <w:lvlJc w:val="left"/>
      <w:pPr>
        <w:ind w:left="1069" w:hanging="360"/>
      </w:pPr>
      <w:rPr>
        <w:rFonts w:ascii="Helvetica" w:eastAsia="MS Mincho" w:hAnsi="Helvetica" w:hint="default"/>
        <w:b w:val="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2A2456"/>
    <w:multiLevelType w:val="hybridMultilevel"/>
    <w:tmpl w:val="4BB004F2"/>
    <w:lvl w:ilvl="0" w:tplc="FF9828F2">
      <w:start w:val="3"/>
      <w:numFmt w:val="bullet"/>
      <w:lvlText w:val="-"/>
      <w:lvlJc w:val="left"/>
      <w:pPr>
        <w:ind w:left="419" w:hanging="360"/>
      </w:pPr>
      <w:rPr>
        <w:rFonts w:ascii="Arial" w:eastAsia="MS Mincho" w:hAnsi="Arial"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4">
    <w:nsid w:val="109846D6"/>
    <w:multiLevelType w:val="hybridMultilevel"/>
    <w:tmpl w:val="4AB2DB7C"/>
    <w:lvl w:ilvl="0" w:tplc="D2C0CC7C">
      <w:numFmt w:val="bullet"/>
      <w:lvlText w:val="-"/>
      <w:lvlJc w:val="left"/>
      <w:pPr>
        <w:ind w:left="720" w:hanging="360"/>
      </w:pPr>
      <w:rPr>
        <w:rFonts w:ascii="Arabic Transparent" w:eastAsia="Times New Roman" w:hAnsi="Arabic Transparent" w:cs="Arabic Transparen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9D3A62"/>
    <w:multiLevelType w:val="hybridMultilevel"/>
    <w:tmpl w:val="0D58237A"/>
    <w:lvl w:ilvl="0" w:tplc="0F4C389C">
      <w:start w:val="1"/>
      <w:numFmt w:val="decimal"/>
      <w:lvlText w:val="%1-"/>
      <w:lvlJc w:val="left"/>
      <w:pPr>
        <w:ind w:left="1069" w:hanging="360"/>
      </w:pPr>
      <w:rPr>
        <w:rFonts w:ascii="Times New Roman" w:eastAsia="Times New Roman" w:hAnsi="Times New Roman" w:cs="Times New Roman" w:hint="default"/>
        <w:sz w:val="28"/>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6">
    <w:nsid w:val="1D4065A3"/>
    <w:multiLevelType w:val="hybridMultilevel"/>
    <w:tmpl w:val="BECAEDEE"/>
    <w:lvl w:ilvl="0" w:tplc="62A486D2">
      <w:start w:val="1"/>
      <w:numFmt w:val="decimal"/>
      <w:lvlText w:val="%1-"/>
      <w:lvlJc w:val="left"/>
      <w:pPr>
        <w:ind w:left="644" w:hanging="360"/>
      </w:pPr>
      <w:rPr>
        <w:rFonts w:ascii="Times New Roman" w:eastAsia="Times New Roman" w:hAnsi="Times New Roman" w:cs="Times New Roman" w:hint="default"/>
        <w:sz w:val="28"/>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AD2831"/>
    <w:multiLevelType w:val="hybridMultilevel"/>
    <w:tmpl w:val="38987B86"/>
    <w:lvl w:ilvl="0" w:tplc="040C0005">
      <w:start w:val="1"/>
      <w:numFmt w:val="bullet"/>
      <w:lvlText w:val=""/>
      <w:lvlJc w:val="left"/>
      <w:pPr>
        <w:ind w:left="644" w:hanging="360"/>
      </w:pPr>
      <w:rPr>
        <w:rFonts w:ascii="Wingdings" w:hAnsi="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024F32"/>
    <w:multiLevelType w:val="hybridMultilevel"/>
    <w:tmpl w:val="3B0E0640"/>
    <w:lvl w:ilvl="0" w:tplc="30CEA9C4">
      <w:start w:val="3"/>
      <w:numFmt w:val="bullet"/>
      <w:lvlText w:val="-"/>
      <w:lvlJc w:val="left"/>
      <w:pPr>
        <w:ind w:left="419" w:hanging="360"/>
      </w:pPr>
      <w:rPr>
        <w:rFonts w:ascii="Arial" w:eastAsia="MS Mincho" w:hAnsi="Arial" w:cs="Arial" w:hint="default"/>
        <w:sz w:val="22"/>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9">
    <w:nsid w:val="255F64E0"/>
    <w:multiLevelType w:val="hybridMultilevel"/>
    <w:tmpl w:val="691E3A24"/>
    <w:lvl w:ilvl="0" w:tplc="040C0005">
      <w:start w:val="1"/>
      <w:numFmt w:val="bullet"/>
      <w:lvlText w:val=""/>
      <w:lvlJc w:val="left"/>
      <w:pPr>
        <w:ind w:left="644" w:hanging="360"/>
      </w:pPr>
      <w:rPr>
        <w:rFonts w:ascii="Wingdings" w:hAnsi="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7521E"/>
    <w:multiLevelType w:val="hybridMultilevel"/>
    <w:tmpl w:val="0B7E2F64"/>
    <w:lvl w:ilvl="0" w:tplc="78A23D46">
      <w:start w:val="7"/>
      <w:numFmt w:val="bullet"/>
      <w:lvlText w:val="-"/>
      <w:lvlJc w:val="left"/>
      <w:pPr>
        <w:ind w:left="419" w:hanging="360"/>
      </w:pPr>
      <w:rPr>
        <w:rFonts w:ascii="Arial" w:eastAsia="Calibri" w:hAnsi="Arial"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1">
    <w:nsid w:val="2C7B2F36"/>
    <w:multiLevelType w:val="hybridMultilevel"/>
    <w:tmpl w:val="AB58C5DC"/>
    <w:lvl w:ilvl="0" w:tplc="7DC20456">
      <w:start w:val="2"/>
      <w:numFmt w:val="bullet"/>
      <w:lvlText w:val="-"/>
      <w:lvlJc w:val="left"/>
      <w:pPr>
        <w:ind w:left="874" w:hanging="360"/>
      </w:pPr>
      <w:rPr>
        <w:rFonts w:ascii="Simplified Arabic" w:eastAsia="Calibri" w:hAnsi="Simplified Arabic" w:cs="Simplified Arabic" w:hint="default"/>
      </w:rPr>
    </w:lvl>
    <w:lvl w:ilvl="1" w:tplc="040C0003" w:tentative="1">
      <w:start w:val="1"/>
      <w:numFmt w:val="bullet"/>
      <w:lvlText w:val="o"/>
      <w:lvlJc w:val="left"/>
      <w:pPr>
        <w:ind w:left="1594" w:hanging="360"/>
      </w:pPr>
      <w:rPr>
        <w:rFonts w:ascii="Courier New" w:hAnsi="Courier New" w:cs="Courier New" w:hint="default"/>
      </w:rPr>
    </w:lvl>
    <w:lvl w:ilvl="2" w:tplc="040C0005" w:tentative="1">
      <w:start w:val="1"/>
      <w:numFmt w:val="bullet"/>
      <w:lvlText w:val=""/>
      <w:lvlJc w:val="left"/>
      <w:pPr>
        <w:ind w:left="2314" w:hanging="360"/>
      </w:pPr>
      <w:rPr>
        <w:rFonts w:ascii="Wingdings" w:hAnsi="Wingdings" w:hint="default"/>
      </w:rPr>
    </w:lvl>
    <w:lvl w:ilvl="3" w:tplc="040C0001" w:tentative="1">
      <w:start w:val="1"/>
      <w:numFmt w:val="bullet"/>
      <w:lvlText w:val=""/>
      <w:lvlJc w:val="left"/>
      <w:pPr>
        <w:ind w:left="3034" w:hanging="360"/>
      </w:pPr>
      <w:rPr>
        <w:rFonts w:ascii="Symbol" w:hAnsi="Symbol" w:hint="default"/>
      </w:rPr>
    </w:lvl>
    <w:lvl w:ilvl="4" w:tplc="040C0003" w:tentative="1">
      <w:start w:val="1"/>
      <w:numFmt w:val="bullet"/>
      <w:lvlText w:val="o"/>
      <w:lvlJc w:val="left"/>
      <w:pPr>
        <w:ind w:left="3754" w:hanging="360"/>
      </w:pPr>
      <w:rPr>
        <w:rFonts w:ascii="Courier New" w:hAnsi="Courier New" w:cs="Courier New" w:hint="default"/>
      </w:rPr>
    </w:lvl>
    <w:lvl w:ilvl="5" w:tplc="040C0005" w:tentative="1">
      <w:start w:val="1"/>
      <w:numFmt w:val="bullet"/>
      <w:lvlText w:val=""/>
      <w:lvlJc w:val="left"/>
      <w:pPr>
        <w:ind w:left="4474" w:hanging="360"/>
      </w:pPr>
      <w:rPr>
        <w:rFonts w:ascii="Wingdings" w:hAnsi="Wingdings" w:hint="default"/>
      </w:rPr>
    </w:lvl>
    <w:lvl w:ilvl="6" w:tplc="040C0001" w:tentative="1">
      <w:start w:val="1"/>
      <w:numFmt w:val="bullet"/>
      <w:lvlText w:val=""/>
      <w:lvlJc w:val="left"/>
      <w:pPr>
        <w:ind w:left="5194" w:hanging="360"/>
      </w:pPr>
      <w:rPr>
        <w:rFonts w:ascii="Symbol" w:hAnsi="Symbol" w:hint="default"/>
      </w:rPr>
    </w:lvl>
    <w:lvl w:ilvl="7" w:tplc="040C0003" w:tentative="1">
      <w:start w:val="1"/>
      <w:numFmt w:val="bullet"/>
      <w:lvlText w:val="o"/>
      <w:lvlJc w:val="left"/>
      <w:pPr>
        <w:ind w:left="5914" w:hanging="360"/>
      </w:pPr>
      <w:rPr>
        <w:rFonts w:ascii="Courier New" w:hAnsi="Courier New" w:cs="Courier New" w:hint="default"/>
      </w:rPr>
    </w:lvl>
    <w:lvl w:ilvl="8" w:tplc="040C0005" w:tentative="1">
      <w:start w:val="1"/>
      <w:numFmt w:val="bullet"/>
      <w:lvlText w:val=""/>
      <w:lvlJc w:val="left"/>
      <w:pPr>
        <w:ind w:left="6634" w:hanging="360"/>
      </w:pPr>
      <w:rPr>
        <w:rFonts w:ascii="Wingdings" w:hAnsi="Wingdings" w:hint="default"/>
      </w:rPr>
    </w:lvl>
  </w:abstractNum>
  <w:abstractNum w:abstractNumId="12">
    <w:nsid w:val="31E8585F"/>
    <w:multiLevelType w:val="hybridMultilevel"/>
    <w:tmpl w:val="33ACD2BC"/>
    <w:lvl w:ilvl="0" w:tplc="15362DBC">
      <w:start w:val="1"/>
      <w:numFmt w:val="bullet"/>
      <w:lvlText w:val=""/>
      <w:lvlJc w:val="left"/>
      <w:pPr>
        <w:ind w:left="643" w:hanging="360"/>
      </w:pPr>
      <w:rPr>
        <w:rFonts w:ascii="Wingdings" w:hAnsi="Wingdings" w:hint="default"/>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BC4B89"/>
    <w:multiLevelType w:val="hybridMultilevel"/>
    <w:tmpl w:val="218C5812"/>
    <w:lvl w:ilvl="0" w:tplc="3340856C">
      <w:start w:val="1"/>
      <w:numFmt w:val="bullet"/>
      <w:lvlText w:val=""/>
      <w:lvlJc w:val="left"/>
      <w:pPr>
        <w:tabs>
          <w:tab w:val="num" w:pos="720"/>
        </w:tabs>
        <w:ind w:left="720" w:hanging="360"/>
      </w:pPr>
      <w:rPr>
        <w:rFonts w:ascii="Wingdings" w:hAnsi="Wingdings" w:hint="default"/>
      </w:rPr>
    </w:lvl>
    <w:lvl w:ilvl="1" w:tplc="264CAA44" w:tentative="1">
      <w:start w:val="1"/>
      <w:numFmt w:val="bullet"/>
      <w:lvlText w:val=""/>
      <w:lvlJc w:val="left"/>
      <w:pPr>
        <w:tabs>
          <w:tab w:val="num" w:pos="1440"/>
        </w:tabs>
        <w:ind w:left="1440" w:hanging="360"/>
      </w:pPr>
      <w:rPr>
        <w:rFonts w:ascii="Wingdings" w:hAnsi="Wingdings" w:hint="default"/>
      </w:rPr>
    </w:lvl>
    <w:lvl w:ilvl="2" w:tplc="88D4BF10" w:tentative="1">
      <w:start w:val="1"/>
      <w:numFmt w:val="bullet"/>
      <w:lvlText w:val=""/>
      <w:lvlJc w:val="left"/>
      <w:pPr>
        <w:tabs>
          <w:tab w:val="num" w:pos="2160"/>
        </w:tabs>
        <w:ind w:left="2160" w:hanging="360"/>
      </w:pPr>
      <w:rPr>
        <w:rFonts w:ascii="Wingdings" w:hAnsi="Wingdings" w:hint="default"/>
      </w:rPr>
    </w:lvl>
    <w:lvl w:ilvl="3" w:tplc="6EFE90F6" w:tentative="1">
      <w:start w:val="1"/>
      <w:numFmt w:val="bullet"/>
      <w:lvlText w:val=""/>
      <w:lvlJc w:val="left"/>
      <w:pPr>
        <w:tabs>
          <w:tab w:val="num" w:pos="2880"/>
        </w:tabs>
        <w:ind w:left="2880" w:hanging="360"/>
      </w:pPr>
      <w:rPr>
        <w:rFonts w:ascii="Wingdings" w:hAnsi="Wingdings" w:hint="default"/>
      </w:rPr>
    </w:lvl>
    <w:lvl w:ilvl="4" w:tplc="D32CFB3A" w:tentative="1">
      <w:start w:val="1"/>
      <w:numFmt w:val="bullet"/>
      <w:lvlText w:val=""/>
      <w:lvlJc w:val="left"/>
      <w:pPr>
        <w:tabs>
          <w:tab w:val="num" w:pos="3600"/>
        </w:tabs>
        <w:ind w:left="3600" w:hanging="360"/>
      </w:pPr>
      <w:rPr>
        <w:rFonts w:ascii="Wingdings" w:hAnsi="Wingdings" w:hint="default"/>
      </w:rPr>
    </w:lvl>
    <w:lvl w:ilvl="5" w:tplc="AAF02334" w:tentative="1">
      <w:start w:val="1"/>
      <w:numFmt w:val="bullet"/>
      <w:lvlText w:val=""/>
      <w:lvlJc w:val="left"/>
      <w:pPr>
        <w:tabs>
          <w:tab w:val="num" w:pos="4320"/>
        </w:tabs>
        <w:ind w:left="4320" w:hanging="360"/>
      </w:pPr>
      <w:rPr>
        <w:rFonts w:ascii="Wingdings" w:hAnsi="Wingdings" w:hint="default"/>
      </w:rPr>
    </w:lvl>
    <w:lvl w:ilvl="6" w:tplc="D7FEB9E8" w:tentative="1">
      <w:start w:val="1"/>
      <w:numFmt w:val="bullet"/>
      <w:lvlText w:val=""/>
      <w:lvlJc w:val="left"/>
      <w:pPr>
        <w:tabs>
          <w:tab w:val="num" w:pos="5040"/>
        </w:tabs>
        <w:ind w:left="5040" w:hanging="360"/>
      </w:pPr>
      <w:rPr>
        <w:rFonts w:ascii="Wingdings" w:hAnsi="Wingdings" w:hint="default"/>
      </w:rPr>
    </w:lvl>
    <w:lvl w:ilvl="7" w:tplc="816C9204" w:tentative="1">
      <w:start w:val="1"/>
      <w:numFmt w:val="bullet"/>
      <w:lvlText w:val=""/>
      <w:lvlJc w:val="left"/>
      <w:pPr>
        <w:tabs>
          <w:tab w:val="num" w:pos="5760"/>
        </w:tabs>
        <w:ind w:left="5760" w:hanging="360"/>
      </w:pPr>
      <w:rPr>
        <w:rFonts w:ascii="Wingdings" w:hAnsi="Wingdings" w:hint="default"/>
      </w:rPr>
    </w:lvl>
    <w:lvl w:ilvl="8" w:tplc="1E1A4FC4" w:tentative="1">
      <w:start w:val="1"/>
      <w:numFmt w:val="bullet"/>
      <w:lvlText w:val=""/>
      <w:lvlJc w:val="left"/>
      <w:pPr>
        <w:tabs>
          <w:tab w:val="num" w:pos="6480"/>
        </w:tabs>
        <w:ind w:left="6480" w:hanging="360"/>
      </w:pPr>
      <w:rPr>
        <w:rFonts w:ascii="Wingdings" w:hAnsi="Wingdings" w:hint="default"/>
      </w:rPr>
    </w:lvl>
  </w:abstractNum>
  <w:abstractNum w:abstractNumId="14">
    <w:nsid w:val="350C3EEF"/>
    <w:multiLevelType w:val="hybridMultilevel"/>
    <w:tmpl w:val="0A20D666"/>
    <w:lvl w:ilvl="0" w:tplc="040C0005">
      <w:start w:val="1"/>
      <w:numFmt w:val="bullet"/>
      <w:lvlText w:val=""/>
      <w:lvlJc w:val="left"/>
      <w:pPr>
        <w:ind w:left="644" w:hanging="360"/>
      </w:pPr>
      <w:rPr>
        <w:rFonts w:ascii="Wingdings" w:hAnsi="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C05DC9"/>
    <w:multiLevelType w:val="hybridMultilevel"/>
    <w:tmpl w:val="91BC72F6"/>
    <w:lvl w:ilvl="0" w:tplc="8AF0C358">
      <w:start w:val="3"/>
      <w:numFmt w:val="bullet"/>
      <w:lvlText w:val="-"/>
      <w:lvlJc w:val="left"/>
      <w:pPr>
        <w:ind w:left="720" w:hanging="360"/>
      </w:pPr>
      <w:rPr>
        <w:rFonts w:ascii="Arial" w:eastAsia="MS Mincho"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C548F"/>
    <w:multiLevelType w:val="hybridMultilevel"/>
    <w:tmpl w:val="72685BC8"/>
    <w:lvl w:ilvl="0" w:tplc="983A7A8A">
      <w:start w:val="3"/>
      <w:numFmt w:val="bullet"/>
      <w:lvlText w:val="-"/>
      <w:lvlJc w:val="left"/>
      <w:pPr>
        <w:ind w:left="419" w:hanging="360"/>
      </w:pPr>
      <w:rPr>
        <w:rFonts w:ascii="Arial" w:eastAsia="MS Mincho" w:hAnsi="Arial" w:cs="Arial" w:hint="default"/>
        <w:sz w:val="22"/>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7">
    <w:nsid w:val="3E947AD3"/>
    <w:multiLevelType w:val="hybridMultilevel"/>
    <w:tmpl w:val="8CE0E90E"/>
    <w:lvl w:ilvl="0" w:tplc="040C0011">
      <w:start w:val="1"/>
      <w:numFmt w:val="decimal"/>
      <w:lvlText w:val="%1)"/>
      <w:lvlJc w:val="left"/>
      <w:pPr>
        <w:ind w:left="1200" w:hanging="360"/>
      </w:p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18">
    <w:nsid w:val="40BF3374"/>
    <w:multiLevelType w:val="hybridMultilevel"/>
    <w:tmpl w:val="E6D61C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831A6B"/>
    <w:multiLevelType w:val="hybridMultilevel"/>
    <w:tmpl w:val="4B9042B4"/>
    <w:lvl w:ilvl="0" w:tplc="0F4C389C">
      <w:start w:val="1"/>
      <w:numFmt w:val="decimal"/>
      <w:lvlText w:val="%1-"/>
      <w:lvlJc w:val="left"/>
      <w:pPr>
        <w:ind w:left="1429" w:hanging="360"/>
      </w:pPr>
      <w:rPr>
        <w:rFonts w:ascii="Times New Roman" w:eastAsia="Times New Roman" w:hAnsi="Times New Roman" w:cs="Times New Roman" w:hint="default"/>
        <w:sz w:val="28"/>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nsid w:val="49841A69"/>
    <w:multiLevelType w:val="hybridMultilevel"/>
    <w:tmpl w:val="F71811F2"/>
    <w:lvl w:ilvl="0" w:tplc="D950689E">
      <w:start w:val="2"/>
      <w:numFmt w:val="bullet"/>
      <w:lvlText w:val="-"/>
      <w:lvlJc w:val="left"/>
      <w:pPr>
        <w:ind w:left="409" w:hanging="360"/>
      </w:pPr>
      <w:rPr>
        <w:rFonts w:ascii="Simplified Arabic" w:eastAsia="Calibri" w:hAnsi="Simplified Arabic" w:cs="Simplified Arabic" w:hint="default"/>
        <w:color w:val="000000"/>
      </w:rPr>
    </w:lvl>
    <w:lvl w:ilvl="1" w:tplc="040C0003" w:tentative="1">
      <w:start w:val="1"/>
      <w:numFmt w:val="bullet"/>
      <w:lvlText w:val="o"/>
      <w:lvlJc w:val="left"/>
      <w:pPr>
        <w:ind w:left="1129" w:hanging="360"/>
      </w:pPr>
      <w:rPr>
        <w:rFonts w:ascii="Courier New" w:hAnsi="Courier New" w:cs="Courier New" w:hint="default"/>
      </w:rPr>
    </w:lvl>
    <w:lvl w:ilvl="2" w:tplc="040C0005" w:tentative="1">
      <w:start w:val="1"/>
      <w:numFmt w:val="bullet"/>
      <w:lvlText w:val=""/>
      <w:lvlJc w:val="left"/>
      <w:pPr>
        <w:ind w:left="1849" w:hanging="360"/>
      </w:pPr>
      <w:rPr>
        <w:rFonts w:ascii="Wingdings" w:hAnsi="Wingdings" w:hint="default"/>
      </w:rPr>
    </w:lvl>
    <w:lvl w:ilvl="3" w:tplc="040C0001" w:tentative="1">
      <w:start w:val="1"/>
      <w:numFmt w:val="bullet"/>
      <w:lvlText w:val=""/>
      <w:lvlJc w:val="left"/>
      <w:pPr>
        <w:ind w:left="2569" w:hanging="360"/>
      </w:pPr>
      <w:rPr>
        <w:rFonts w:ascii="Symbol" w:hAnsi="Symbol" w:hint="default"/>
      </w:rPr>
    </w:lvl>
    <w:lvl w:ilvl="4" w:tplc="040C0003" w:tentative="1">
      <w:start w:val="1"/>
      <w:numFmt w:val="bullet"/>
      <w:lvlText w:val="o"/>
      <w:lvlJc w:val="left"/>
      <w:pPr>
        <w:ind w:left="3289" w:hanging="360"/>
      </w:pPr>
      <w:rPr>
        <w:rFonts w:ascii="Courier New" w:hAnsi="Courier New" w:cs="Courier New" w:hint="default"/>
      </w:rPr>
    </w:lvl>
    <w:lvl w:ilvl="5" w:tplc="040C0005" w:tentative="1">
      <w:start w:val="1"/>
      <w:numFmt w:val="bullet"/>
      <w:lvlText w:val=""/>
      <w:lvlJc w:val="left"/>
      <w:pPr>
        <w:ind w:left="4009" w:hanging="360"/>
      </w:pPr>
      <w:rPr>
        <w:rFonts w:ascii="Wingdings" w:hAnsi="Wingdings" w:hint="default"/>
      </w:rPr>
    </w:lvl>
    <w:lvl w:ilvl="6" w:tplc="040C0001" w:tentative="1">
      <w:start w:val="1"/>
      <w:numFmt w:val="bullet"/>
      <w:lvlText w:val=""/>
      <w:lvlJc w:val="left"/>
      <w:pPr>
        <w:ind w:left="4729" w:hanging="360"/>
      </w:pPr>
      <w:rPr>
        <w:rFonts w:ascii="Symbol" w:hAnsi="Symbol" w:hint="default"/>
      </w:rPr>
    </w:lvl>
    <w:lvl w:ilvl="7" w:tplc="040C0003" w:tentative="1">
      <w:start w:val="1"/>
      <w:numFmt w:val="bullet"/>
      <w:lvlText w:val="o"/>
      <w:lvlJc w:val="left"/>
      <w:pPr>
        <w:ind w:left="5449" w:hanging="360"/>
      </w:pPr>
      <w:rPr>
        <w:rFonts w:ascii="Courier New" w:hAnsi="Courier New" w:cs="Courier New" w:hint="default"/>
      </w:rPr>
    </w:lvl>
    <w:lvl w:ilvl="8" w:tplc="040C0005" w:tentative="1">
      <w:start w:val="1"/>
      <w:numFmt w:val="bullet"/>
      <w:lvlText w:val=""/>
      <w:lvlJc w:val="left"/>
      <w:pPr>
        <w:ind w:left="6169" w:hanging="360"/>
      </w:pPr>
      <w:rPr>
        <w:rFonts w:ascii="Wingdings" w:hAnsi="Wingdings" w:hint="default"/>
      </w:rPr>
    </w:lvl>
  </w:abstractNum>
  <w:abstractNum w:abstractNumId="21">
    <w:nsid w:val="4B280025"/>
    <w:multiLevelType w:val="hybridMultilevel"/>
    <w:tmpl w:val="E7BC9F9C"/>
    <w:lvl w:ilvl="0" w:tplc="148246C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4B48608F"/>
    <w:multiLevelType w:val="hybridMultilevel"/>
    <w:tmpl w:val="371A404C"/>
    <w:lvl w:ilvl="0" w:tplc="4E2C7000">
      <w:start w:val="15"/>
      <w:numFmt w:val="bullet"/>
      <w:lvlText w:val="-"/>
      <w:lvlJc w:val="left"/>
      <w:pPr>
        <w:ind w:left="426" w:hanging="360"/>
      </w:pPr>
      <w:rPr>
        <w:rFonts w:ascii="Arial" w:eastAsia="MS Mincho" w:hAnsi="Arial" w:cs="Aria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
    <w:nsid w:val="4DBE462B"/>
    <w:multiLevelType w:val="hybridMultilevel"/>
    <w:tmpl w:val="568EF140"/>
    <w:lvl w:ilvl="0" w:tplc="2A765C0A">
      <w:start w:val="8"/>
      <w:numFmt w:val="decimal"/>
      <w:lvlText w:val="%1-"/>
      <w:lvlJc w:val="left"/>
      <w:pPr>
        <w:tabs>
          <w:tab w:val="num" w:pos="1211"/>
        </w:tabs>
        <w:ind w:left="255" w:firstLine="596"/>
      </w:pPr>
      <w:rPr>
        <w:rFonts w:ascii="Calibri" w:eastAsia="Times New Roman" w:hAnsi="Calibri" w:hint="default"/>
        <w:sz w:val="24"/>
        <w:szCs w:val="24"/>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24">
    <w:nsid w:val="57007660"/>
    <w:multiLevelType w:val="hybridMultilevel"/>
    <w:tmpl w:val="386E3A6E"/>
    <w:lvl w:ilvl="0" w:tplc="FA4A740E">
      <w:start w:val="9"/>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231161"/>
    <w:multiLevelType w:val="hybridMultilevel"/>
    <w:tmpl w:val="DCFC2968"/>
    <w:lvl w:ilvl="0" w:tplc="748EF230">
      <w:start w:val="6"/>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3D338A"/>
    <w:multiLevelType w:val="hybridMultilevel"/>
    <w:tmpl w:val="50C87710"/>
    <w:lvl w:ilvl="0" w:tplc="3E1E8B02">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0F336E"/>
    <w:multiLevelType w:val="hybridMultilevel"/>
    <w:tmpl w:val="4FF281B0"/>
    <w:lvl w:ilvl="0" w:tplc="040C0005">
      <w:start w:val="1"/>
      <w:numFmt w:val="bullet"/>
      <w:lvlText w:val=""/>
      <w:lvlJc w:val="left"/>
      <w:pPr>
        <w:ind w:left="644" w:hanging="360"/>
      </w:pPr>
      <w:rPr>
        <w:rFonts w:ascii="Wingdings" w:hAnsi="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105A0E"/>
    <w:multiLevelType w:val="hybridMultilevel"/>
    <w:tmpl w:val="350A2462"/>
    <w:lvl w:ilvl="0" w:tplc="21D66418">
      <w:start w:val="7"/>
      <w:numFmt w:val="bullet"/>
      <w:lvlText w:val="-"/>
      <w:lvlJc w:val="left"/>
      <w:pPr>
        <w:ind w:left="1594" w:hanging="360"/>
      </w:pPr>
      <w:rPr>
        <w:rFonts w:ascii="Arial" w:eastAsiaTheme="minorHAnsi" w:hAnsi="Arial" w:cs="Arial" w:hint="default"/>
      </w:rPr>
    </w:lvl>
    <w:lvl w:ilvl="1" w:tplc="040C0003" w:tentative="1">
      <w:start w:val="1"/>
      <w:numFmt w:val="bullet"/>
      <w:lvlText w:val="o"/>
      <w:lvlJc w:val="left"/>
      <w:pPr>
        <w:ind w:left="2314" w:hanging="360"/>
      </w:pPr>
      <w:rPr>
        <w:rFonts w:ascii="Courier New" w:hAnsi="Courier New" w:cs="Courier New" w:hint="default"/>
      </w:rPr>
    </w:lvl>
    <w:lvl w:ilvl="2" w:tplc="040C0005" w:tentative="1">
      <w:start w:val="1"/>
      <w:numFmt w:val="bullet"/>
      <w:lvlText w:val=""/>
      <w:lvlJc w:val="left"/>
      <w:pPr>
        <w:ind w:left="3034" w:hanging="360"/>
      </w:pPr>
      <w:rPr>
        <w:rFonts w:ascii="Wingdings" w:hAnsi="Wingdings" w:hint="default"/>
      </w:rPr>
    </w:lvl>
    <w:lvl w:ilvl="3" w:tplc="040C0001" w:tentative="1">
      <w:start w:val="1"/>
      <w:numFmt w:val="bullet"/>
      <w:lvlText w:val=""/>
      <w:lvlJc w:val="left"/>
      <w:pPr>
        <w:ind w:left="3754" w:hanging="360"/>
      </w:pPr>
      <w:rPr>
        <w:rFonts w:ascii="Symbol" w:hAnsi="Symbol" w:hint="default"/>
      </w:rPr>
    </w:lvl>
    <w:lvl w:ilvl="4" w:tplc="040C0003" w:tentative="1">
      <w:start w:val="1"/>
      <w:numFmt w:val="bullet"/>
      <w:lvlText w:val="o"/>
      <w:lvlJc w:val="left"/>
      <w:pPr>
        <w:ind w:left="4474" w:hanging="360"/>
      </w:pPr>
      <w:rPr>
        <w:rFonts w:ascii="Courier New" w:hAnsi="Courier New" w:cs="Courier New" w:hint="default"/>
      </w:rPr>
    </w:lvl>
    <w:lvl w:ilvl="5" w:tplc="040C0005" w:tentative="1">
      <w:start w:val="1"/>
      <w:numFmt w:val="bullet"/>
      <w:lvlText w:val=""/>
      <w:lvlJc w:val="left"/>
      <w:pPr>
        <w:ind w:left="5194" w:hanging="360"/>
      </w:pPr>
      <w:rPr>
        <w:rFonts w:ascii="Wingdings" w:hAnsi="Wingdings" w:hint="default"/>
      </w:rPr>
    </w:lvl>
    <w:lvl w:ilvl="6" w:tplc="040C0001" w:tentative="1">
      <w:start w:val="1"/>
      <w:numFmt w:val="bullet"/>
      <w:lvlText w:val=""/>
      <w:lvlJc w:val="left"/>
      <w:pPr>
        <w:ind w:left="5914" w:hanging="360"/>
      </w:pPr>
      <w:rPr>
        <w:rFonts w:ascii="Symbol" w:hAnsi="Symbol" w:hint="default"/>
      </w:rPr>
    </w:lvl>
    <w:lvl w:ilvl="7" w:tplc="040C0003" w:tentative="1">
      <w:start w:val="1"/>
      <w:numFmt w:val="bullet"/>
      <w:lvlText w:val="o"/>
      <w:lvlJc w:val="left"/>
      <w:pPr>
        <w:ind w:left="6634" w:hanging="360"/>
      </w:pPr>
      <w:rPr>
        <w:rFonts w:ascii="Courier New" w:hAnsi="Courier New" w:cs="Courier New" w:hint="default"/>
      </w:rPr>
    </w:lvl>
    <w:lvl w:ilvl="8" w:tplc="040C0005" w:tentative="1">
      <w:start w:val="1"/>
      <w:numFmt w:val="bullet"/>
      <w:lvlText w:val=""/>
      <w:lvlJc w:val="left"/>
      <w:pPr>
        <w:ind w:left="7354" w:hanging="360"/>
      </w:pPr>
      <w:rPr>
        <w:rFonts w:ascii="Wingdings" w:hAnsi="Wingdings" w:hint="default"/>
      </w:rPr>
    </w:lvl>
  </w:abstractNum>
  <w:abstractNum w:abstractNumId="29">
    <w:nsid w:val="5B3D01A0"/>
    <w:multiLevelType w:val="hybridMultilevel"/>
    <w:tmpl w:val="611CFB90"/>
    <w:lvl w:ilvl="0" w:tplc="A4420AD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289" w:hanging="360"/>
      </w:pPr>
      <w:rPr>
        <w:rFonts w:ascii="Courier New" w:hAnsi="Courier New" w:cs="Courier New" w:hint="default"/>
      </w:rPr>
    </w:lvl>
    <w:lvl w:ilvl="2" w:tplc="040C0005" w:tentative="1">
      <w:start w:val="1"/>
      <w:numFmt w:val="bullet"/>
      <w:lvlText w:val=""/>
      <w:lvlJc w:val="left"/>
      <w:pPr>
        <w:ind w:left="2009" w:hanging="360"/>
      </w:pPr>
      <w:rPr>
        <w:rFonts w:ascii="Wingdings" w:hAnsi="Wingdings" w:hint="default"/>
      </w:rPr>
    </w:lvl>
    <w:lvl w:ilvl="3" w:tplc="040C0001" w:tentative="1">
      <w:start w:val="1"/>
      <w:numFmt w:val="bullet"/>
      <w:lvlText w:val=""/>
      <w:lvlJc w:val="left"/>
      <w:pPr>
        <w:ind w:left="2729" w:hanging="360"/>
      </w:pPr>
      <w:rPr>
        <w:rFonts w:ascii="Symbol" w:hAnsi="Symbol" w:hint="default"/>
      </w:rPr>
    </w:lvl>
    <w:lvl w:ilvl="4" w:tplc="040C0003" w:tentative="1">
      <w:start w:val="1"/>
      <w:numFmt w:val="bullet"/>
      <w:lvlText w:val="o"/>
      <w:lvlJc w:val="left"/>
      <w:pPr>
        <w:ind w:left="3449" w:hanging="360"/>
      </w:pPr>
      <w:rPr>
        <w:rFonts w:ascii="Courier New" w:hAnsi="Courier New" w:cs="Courier New" w:hint="default"/>
      </w:rPr>
    </w:lvl>
    <w:lvl w:ilvl="5" w:tplc="040C0005" w:tentative="1">
      <w:start w:val="1"/>
      <w:numFmt w:val="bullet"/>
      <w:lvlText w:val=""/>
      <w:lvlJc w:val="left"/>
      <w:pPr>
        <w:ind w:left="4169" w:hanging="360"/>
      </w:pPr>
      <w:rPr>
        <w:rFonts w:ascii="Wingdings" w:hAnsi="Wingdings" w:hint="default"/>
      </w:rPr>
    </w:lvl>
    <w:lvl w:ilvl="6" w:tplc="040C0001" w:tentative="1">
      <w:start w:val="1"/>
      <w:numFmt w:val="bullet"/>
      <w:lvlText w:val=""/>
      <w:lvlJc w:val="left"/>
      <w:pPr>
        <w:ind w:left="4889" w:hanging="360"/>
      </w:pPr>
      <w:rPr>
        <w:rFonts w:ascii="Symbol" w:hAnsi="Symbol" w:hint="default"/>
      </w:rPr>
    </w:lvl>
    <w:lvl w:ilvl="7" w:tplc="040C0003" w:tentative="1">
      <w:start w:val="1"/>
      <w:numFmt w:val="bullet"/>
      <w:lvlText w:val="o"/>
      <w:lvlJc w:val="left"/>
      <w:pPr>
        <w:ind w:left="5609" w:hanging="360"/>
      </w:pPr>
      <w:rPr>
        <w:rFonts w:ascii="Courier New" w:hAnsi="Courier New" w:cs="Courier New" w:hint="default"/>
      </w:rPr>
    </w:lvl>
    <w:lvl w:ilvl="8" w:tplc="040C0005" w:tentative="1">
      <w:start w:val="1"/>
      <w:numFmt w:val="bullet"/>
      <w:lvlText w:val=""/>
      <w:lvlJc w:val="left"/>
      <w:pPr>
        <w:ind w:left="6329" w:hanging="360"/>
      </w:pPr>
      <w:rPr>
        <w:rFonts w:ascii="Wingdings" w:hAnsi="Wingdings" w:hint="default"/>
      </w:rPr>
    </w:lvl>
  </w:abstractNum>
  <w:abstractNum w:abstractNumId="30">
    <w:nsid w:val="600D26C2"/>
    <w:multiLevelType w:val="hybridMultilevel"/>
    <w:tmpl w:val="99FAB468"/>
    <w:lvl w:ilvl="0" w:tplc="79621240">
      <w:start w:val="1"/>
      <w:numFmt w:val="bullet"/>
      <w:lvlText w:val=""/>
      <w:lvlJc w:val="left"/>
      <w:pPr>
        <w:ind w:left="720" w:hanging="360"/>
      </w:pPr>
      <w:rPr>
        <w:rFonts w:ascii="Wingdings" w:hAnsi="Wingdings" w:hint="default"/>
        <w:sz w:val="36"/>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5A775D5"/>
    <w:multiLevelType w:val="hybridMultilevel"/>
    <w:tmpl w:val="26D0439E"/>
    <w:lvl w:ilvl="0" w:tplc="91F4A42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0B7537"/>
    <w:multiLevelType w:val="hybridMultilevel"/>
    <w:tmpl w:val="19147AE4"/>
    <w:lvl w:ilvl="0" w:tplc="AC3E611C">
      <w:start w:val="3"/>
      <w:numFmt w:val="decimal"/>
      <w:lvlText w:val="%1-"/>
      <w:lvlJc w:val="left"/>
      <w:pPr>
        <w:ind w:left="1069" w:hanging="360"/>
      </w:pPr>
      <w:rPr>
        <w:rFonts w:ascii="Times New Roman" w:eastAsia="Times New Roman" w:hAnsi="Times New Roman" w:cs="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AC60B19"/>
    <w:multiLevelType w:val="hybridMultilevel"/>
    <w:tmpl w:val="556A50B0"/>
    <w:lvl w:ilvl="0" w:tplc="168EB774">
      <w:start w:val="3"/>
      <w:numFmt w:val="bullet"/>
      <w:lvlText w:val="-"/>
      <w:lvlJc w:val="left"/>
      <w:pPr>
        <w:ind w:left="720" w:hanging="360"/>
      </w:pPr>
      <w:rPr>
        <w:rFonts w:ascii="Arial" w:eastAsia="MS Mincho"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5F74"/>
    <w:multiLevelType w:val="hybridMultilevel"/>
    <w:tmpl w:val="7E88CDAA"/>
    <w:lvl w:ilvl="0" w:tplc="040C0005">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5">
    <w:nsid w:val="792C4F75"/>
    <w:multiLevelType w:val="hybridMultilevel"/>
    <w:tmpl w:val="165638AC"/>
    <w:lvl w:ilvl="0" w:tplc="FC340946">
      <w:start w:val="1"/>
      <w:numFmt w:val="decimal"/>
      <w:lvlText w:val="%1-"/>
      <w:lvlJc w:val="left"/>
      <w:pPr>
        <w:ind w:left="1069" w:hanging="360"/>
      </w:pPr>
      <w:rPr>
        <w:rFonts w:ascii="Times New Roman" w:eastAsia="Times New Roman" w:hAnsi="Times New Roman" w:cs="Times New Roman" w:hint="default"/>
        <w:sz w:val="28"/>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36">
    <w:nsid w:val="7A6305F6"/>
    <w:multiLevelType w:val="hybridMultilevel"/>
    <w:tmpl w:val="71DEB46E"/>
    <w:lvl w:ilvl="0" w:tplc="69545CD2">
      <w:start w:val="10"/>
      <w:numFmt w:val="decimal"/>
      <w:lvlText w:val="%1-"/>
      <w:lvlJc w:val="left"/>
      <w:pPr>
        <w:ind w:left="1361" w:hanging="510"/>
      </w:pPr>
      <w:rPr>
        <w:rFonts w:ascii="Times New Roman" w:eastAsia="Times New Roman" w:hAnsi="Times New Roman"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7C186D2E"/>
    <w:multiLevelType w:val="hybridMultilevel"/>
    <w:tmpl w:val="2980754A"/>
    <w:lvl w:ilvl="0" w:tplc="C89A5B02">
      <w:numFmt w:val="bullet"/>
      <w:lvlText w:val="-"/>
      <w:lvlJc w:val="left"/>
      <w:pPr>
        <w:ind w:left="1080" w:hanging="360"/>
      </w:pPr>
      <w:rPr>
        <w:rFonts w:ascii="Arabic Transparent" w:eastAsia="Times New Roman" w:hAnsi="Arabic Transparent" w:cs="Arabic Transparent" w:hint="default"/>
        <w:color w:val="auto"/>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F8A19F0"/>
    <w:multiLevelType w:val="hybridMultilevel"/>
    <w:tmpl w:val="7812C004"/>
    <w:lvl w:ilvl="0" w:tplc="6CFA1492">
      <w:start w:val="1"/>
      <w:numFmt w:val="decimal"/>
      <w:lvlText w:val="%1)"/>
      <w:lvlJc w:val="left"/>
      <w:pPr>
        <w:ind w:left="644" w:hanging="360"/>
      </w:p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6"/>
  </w:num>
  <w:num w:numId="6">
    <w:abstractNumId w:val="15"/>
  </w:num>
  <w:num w:numId="7">
    <w:abstractNumId w:val="33"/>
  </w:num>
  <w:num w:numId="8">
    <w:abstractNumId w:val="8"/>
  </w:num>
  <w:num w:numId="9">
    <w:abstractNumId w:val="10"/>
  </w:num>
  <w:num w:numId="10">
    <w:abstractNumId w:val="22"/>
  </w:num>
  <w:num w:numId="11">
    <w:abstractNumId w:val="36"/>
  </w:num>
  <w:num w:numId="12">
    <w:abstractNumId w:val="20"/>
  </w:num>
  <w:num w:numId="13">
    <w:abstractNumId w:val="11"/>
  </w:num>
  <w:num w:numId="14">
    <w:abstractNumId w:val="4"/>
  </w:num>
  <w:num w:numId="15">
    <w:abstractNumId w:val="5"/>
  </w:num>
  <w:num w:numId="16">
    <w:abstractNumId w:val="38"/>
  </w:num>
  <w:num w:numId="17">
    <w:abstractNumId w:val="17"/>
  </w:num>
  <w:num w:numId="18">
    <w:abstractNumId w:val="35"/>
  </w:num>
  <w:num w:numId="19">
    <w:abstractNumId w:val="6"/>
  </w:num>
  <w:num w:numId="20">
    <w:abstractNumId w:val="19"/>
  </w:num>
  <w:num w:numId="21">
    <w:abstractNumId w:val="32"/>
  </w:num>
  <w:num w:numId="22">
    <w:abstractNumId w:val="29"/>
  </w:num>
  <w:num w:numId="23">
    <w:abstractNumId w:val="26"/>
  </w:num>
  <w:num w:numId="24">
    <w:abstractNumId w:val="30"/>
  </w:num>
  <w:num w:numId="25">
    <w:abstractNumId w:val="18"/>
  </w:num>
  <w:num w:numId="26">
    <w:abstractNumId w:val="27"/>
  </w:num>
  <w:num w:numId="27">
    <w:abstractNumId w:val="12"/>
  </w:num>
  <w:num w:numId="28">
    <w:abstractNumId w:val="21"/>
  </w:num>
  <w:num w:numId="29">
    <w:abstractNumId w:val="25"/>
  </w:num>
  <w:num w:numId="30">
    <w:abstractNumId w:val="13"/>
  </w:num>
  <w:num w:numId="31">
    <w:abstractNumId w:val="14"/>
  </w:num>
  <w:num w:numId="32">
    <w:abstractNumId w:val="9"/>
  </w:num>
  <w:num w:numId="33">
    <w:abstractNumId w:val="7"/>
  </w:num>
  <w:num w:numId="34">
    <w:abstractNumId w:val="37"/>
  </w:num>
  <w:num w:numId="35">
    <w:abstractNumId w:val="28"/>
  </w:num>
  <w:num w:numId="36">
    <w:abstractNumId w:val="0"/>
  </w:num>
  <w:num w:numId="37">
    <w:abstractNumId w:val="34"/>
  </w:num>
  <w:num w:numId="38">
    <w:abstractNumId w:val="1"/>
  </w:num>
  <w:num w:numId="39">
    <w:abstractNumId w:val="3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2193C"/>
    <w:rsid w:val="00034704"/>
    <w:rsid w:val="00050197"/>
    <w:rsid w:val="00066729"/>
    <w:rsid w:val="00071616"/>
    <w:rsid w:val="00086726"/>
    <w:rsid w:val="00093325"/>
    <w:rsid w:val="0009520A"/>
    <w:rsid w:val="000A313B"/>
    <w:rsid w:val="000C76FD"/>
    <w:rsid w:val="000D13E5"/>
    <w:rsid w:val="000D27B4"/>
    <w:rsid w:val="000D2A80"/>
    <w:rsid w:val="000E1A92"/>
    <w:rsid w:val="000E4B25"/>
    <w:rsid w:val="000F1923"/>
    <w:rsid w:val="000F6CF2"/>
    <w:rsid w:val="001336F1"/>
    <w:rsid w:val="0015385C"/>
    <w:rsid w:val="001721EB"/>
    <w:rsid w:val="00172BEF"/>
    <w:rsid w:val="0017464E"/>
    <w:rsid w:val="001800FC"/>
    <w:rsid w:val="0018316E"/>
    <w:rsid w:val="00197D60"/>
    <w:rsid w:val="001A4FF3"/>
    <w:rsid w:val="001A6B87"/>
    <w:rsid w:val="001C6F32"/>
    <w:rsid w:val="001F017C"/>
    <w:rsid w:val="001F3C4A"/>
    <w:rsid w:val="002120E3"/>
    <w:rsid w:val="002157ED"/>
    <w:rsid w:val="00242C30"/>
    <w:rsid w:val="00257568"/>
    <w:rsid w:val="00274833"/>
    <w:rsid w:val="00275445"/>
    <w:rsid w:val="00284174"/>
    <w:rsid w:val="00287BEF"/>
    <w:rsid w:val="00291A2A"/>
    <w:rsid w:val="002A4776"/>
    <w:rsid w:val="002C0583"/>
    <w:rsid w:val="002C6198"/>
    <w:rsid w:val="002D512A"/>
    <w:rsid w:val="002E11D3"/>
    <w:rsid w:val="002E4B7C"/>
    <w:rsid w:val="002E7055"/>
    <w:rsid w:val="002F2AE0"/>
    <w:rsid w:val="002F4C85"/>
    <w:rsid w:val="003001A2"/>
    <w:rsid w:val="003029B7"/>
    <w:rsid w:val="00316E9A"/>
    <w:rsid w:val="00317D62"/>
    <w:rsid w:val="0032526F"/>
    <w:rsid w:val="00330EF5"/>
    <w:rsid w:val="00331AA9"/>
    <w:rsid w:val="00341285"/>
    <w:rsid w:val="003413B5"/>
    <w:rsid w:val="00345251"/>
    <w:rsid w:val="003551A5"/>
    <w:rsid w:val="00356ED5"/>
    <w:rsid w:val="00374E19"/>
    <w:rsid w:val="00384853"/>
    <w:rsid w:val="003A1317"/>
    <w:rsid w:val="003A6BCC"/>
    <w:rsid w:val="003D5522"/>
    <w:rsid w:val="003E0C68"/>
    <w:rsid w:val="003E6096"/>
    <w:rsid w:val="00403AFD"/>
    <w:rsid w:val="0041608D"/>
    <w:rsid w:val="0042193C"/>
    <w:rsid w:val="004250D8"/>
    <w:rsid w:val="00430D2D"/>
    <w:rsid w:val="0045745D"/>
    <w:rsid w:val="00463A2D"/>
    <w:rsid w:val="00466C92"/>
    <w:rsid w:val="00471513"/>
    <w:rsid w:val="00476A86"/>
    <w:rsid w:val="00486C9F"/>
    <w:rsid w:val="004A4949"/>
    <w:rsid w:val="004A5A14"/>
    <w:rsid w:val="004B2E92"/>
    <w:rsid w:val="004B3BB0"/>
    <w:rsid w:val="004E38EF"/>
    <w:rsid w:val="004F0427"/>
    <w:rsid w:val="00500F53"/>
    <w:rsid w:val="00522AAE"/>
    <w:rsid w:val="00544384"/>
    <w:rsid w:val="00557A6E"/>
    <w:rsid w:val="005614D2"/>
    <w:rsid w:val="0058317B"/>
    <w:rsid w:val="0058553F"/>
    <w:rsid w:val="00585A5D"/>
    <w:rsid w:val="00586204"/>
    <w:rsid w:val="00594889"/>
    <w:rsid w:val="00596A55"/>
    <w:rsid w:val="005B2823"/>
    <w:rsid w:val="005B4C4A"/>
    <w:rsid w:val="005B65B8"/>
    <w:rsid w:val="005C65BB"/>
    <w:rsid w:val="005D71BF"/>
    <w:rsid w:val="005D72E3"/>
    <w:rsid w:val="005F5C03"/>
    <w:rsid w:val="006057D7"/>
    <w:rsid w:val="00612054"/>
    <w:rsid w:val="00631D65"/>
    <w:rsid w:val="006603D9"/>
    <w:rsid w:val="0066552B"/>
    <w:rsid w:val="00684098"/>
    <w:rsid w:val="006942E6"/>
    <w:rsid w:val="006D372D"/>
    <w:rsid w:val="006E2201"/>
    <w:rsid w:val="006F786D"/>
    <w:rsid w:val="00700599"/>
    <w:rsid w:val="007044B8"/>
    <w:rsid w:val="0072047B"/>
    <w:rsid w:val="00724633"/>
    <w:rsid w:val="00733696"/>
    <w:rsid w:val="00733EB2"/>
    <w:rsid w:val="00734293"/>
    <w:rsid w:val="00734BA3"/>
    <w:rsid w:val="0075066F"/>
    <w:rsid w:val="0075154A"/>
    <w:rsid w:val="0077486C"/>
    <w:rsid w:val="0079219F"/>
    <w:rsid w:val="007A2BF9"/>
    <w:rsid w:val="007A5316"/>
    <w:rsid w:val="007C1039"/>
    <w:rsid w:val="007D2FE6"/>
    <w:rsid w:val="007D4D84"/>
    <w:rsid w:val="007D6390"/>
    <w:rsid w:val="007E3D6E"/>
    <w:rsid w:val="007E64E6"/>
    <w:rsid w:val="007F33AF"/>
    <w:rsid w:val="007F3E60"/>
    <w:rsid w:val="00801D63"/>
    <w:rsid w:val="008224BC"/>
    <w:rsid w:val="00830C0D"/>
    <w:rsid w:val="00836F74"/>
    <w:rsid w:val="008431C5"/>
    <w:rsid w:val="008449CC"/>
    <w:rsid w:val="00854BD8"/>
    <w:rsid w:val="00862DEB"/>
    <w:rsid w:val="00864620"/>
    <w:rsid w:val="0087124D"/>
    <w:rsid w:val="00874EFE"/>
    <w:rsid w:val="008A108E"/>
    <w:rsid w:val="008A7B88"/>
    <w:rsid w:val="008F07F6"/>
    <w:rsid w:val="008F23C7"/>
    <w:rsid w:val="00924894"/>
    <w:rsid w:val="00935C10"/>
    <w:rsid w:val="00942D7C"/>
    <w:rsid w:val="00954AFC"/>
    <w:rsid w:val="009619BD"/>
    <w:rsid w:val="00972FF1"/>
    <w:rsid w:val="009733AA"/>
    <w:rsid w:val="00977990"/>
    <w:rsid w:val="00985EA3"/>
    <w:rsid w:val="00996BCE"/>
    <w:rsid w:val="009A2365"/>
    <w:rsid w:val="009B50A7"/>
    <w:rsid w:val="009C19BE"/>
    <w:rsid w:val="009C5989"/>
    <w:rsid w:val="009C651E"/>
    <w:rsid w:val="009D1A4E"/>
    <w:rsid w:val="009D538F"/>
    <w:rsid w:val="009D6538"/>
    <w:rsid w:val="009F2445"/>
    <w:rsid w:val="009F7CC6"/>
    <w:rsid w:val="00A00C5C"/>
    <w:rsid w:val="00A07511"/>
    <w:rsid w:val="00A42FF3"/>
    <w:rsid w:val="00A44E90"/>
    <w:rsid w:val="00A53FBC"/>
    <w:rsid w:val="00A55A02"/>
    <w:rsid w:val="00A85E15"/>
    <w:rsid w:val="00A976C2"/>
    <w:rsid w:val="00AA25A2"/>
    <w:rsid w:val="00AA3DE7"/>
    <w:rsid w:val="00AA7539"/>
    <w:rsid w:val="00AB4C53"/>
    <w:rsid w:val="00AB51AC"/>
    <w:rsid w:val="00AC5907"/>
    <w:rsid w:val="00AC5CDE"/>
    <w:rsid w:val="00AC750F"/>
    <w:rsid w:val="00AD00DC"/>
    <w:rsid w:val="00AD2D86"/>
    <w:rsid w:val="00AD3401"/>
    <w:rsid w:val="00AD6DE9"/>
    <w:rsid w:val="00AF40C9"/>
    <w:rsid w:val="00B0101B"/>
    <w:rsid w:val="00B03FF9"/>
    <w:rsid w:val="00B12D3D"/>
    <w:rsid w:val="00B21296"/>
    <w:rsid w:val="00B214F5"/>
    <w:rsid w:val="00B33EF9"/>
    <w:rsid w:val="00B5340F"/>
    <w:rsid w:val="00B6323F"/>
    <w:rsid w:val="00B77905"/>
    <w:rsid w:val="00BA0AC8"/>
    <w:rsid w:val="00BA6950"/>
    <w:rsid w:val="00BA6D5C"/>
    <w:rsid w:val="00BB7B0E"/>
    <w:rsid w:val="00BC57B6"/>
    <w:rsid w:val="00C000A3"/>
    <w:rsid w:val="00C0729D"/>
    <w:rsid w:val="00C215D0"/>
    <w:rsid w:val="00C2671B"/>
    <w:rsid w:val="00C3002E"/>
    <w:rsid w:val="00C30726"/>
    <w:rsid w:val="00C45851"/>
    <w:rsid w:val="00C55EBE"/>
    <w:rsid w:val="00C66D9E"/>
    <w:rsid w:val="00C7700C"/>
    <w:rsid w:val="00C862A5"/>
    <w:rsid w:val="00C950A3"/>
    <w:rsid w:val="00CB39E3"/>
    <w:rsid w:val="00CD0AC1"/>
    <w:rsid w:val="00CD4CF0"/>
    <w:rsid w:val="00CE2410"/>
    <w:rsid w:val="00CF1C95"/>
    <w:rsid w:val="00D03398"/>
    <w:rsid w:val="00D15155"/>
    <w:rsid w:val="00D35171"/>
    <w:rsid w:val="00D40CC2"/>
    <w:rsid w:val="00D50D75"/>
    <w:rsid w:val="00D51545"/>
    <w:rsid w:val="00D51BD3"/>
    <w:rsid w:val="00D57D9B"/>
    <w:rsid w:val="00D641B5"/>
    <w:rsid w:val="00D65EAE"/>
    <w:rsid w:val="00D74465"/>
    <w:rsid w:val="00D917AE"/>
    <w:rsid w:val="00DC2B57"/>
    <w:rsid w:val="00DE1A4D"/>
    <w:rsid w:val="00DF25E8"/>
    <w:rsid w:val="00E175BB"/>
    <w:rsid w:val="00E24313"/>
    <w:rsid w:val="00E329B3"/>
    <w:rsid w:val="00E34112"/>
    <w:rsid w:val="00E35E3E"/>
    <w:rsid w:val="00E43614"/>
    <w:rsid w:val="00E44FE0"/>
    <w:rsid w:val="00E46A70"/>
    <w:rsid w:val="00E553AD"/>
    <w:rsid w:val="00E76453"/>
    <w:rsid w:val="00E849DE"/>
    <w:rsid w:val="00E855CE"/>
    <w:rsid w:val="00E878C6"/>
    <w:rsid w:val="00E90B9E"/>
    <w:rsid w:val="00E94437"/>
    <w:rsid w:val="00EE46A3"/>
    <w:rsid w:val="00EF5572"/>
    <w:rsid w:val="00F0521C"/>
    <w:rsid w:val="00F250F9"/>
    <w:rsid w:val="00F25FD1"/>
    <w:rsid w:val="00F27B59"/>
    <w:rsid w:val="00F365F6"/>
    <w:rsid w:val="00F45B46"/>
    <w:rsid w:val="00F61B72"/>
    <w:rsid w:val="00F80C87"/>
    <w:rsid w:val="00F95551"/>
    <w:rsid w:val="00FB0712"/>
    <w:rsid w:val="00FC11B7"/>
    <w:rsid w:val="00FD641A"/>
    <w:rsid w:val="00FE110B"/>
    <w:rsid w:val="00FE4AB2"/>
    <w:rsid w:val="00FF310E"/>
    <w:rsid w:val="00FF5A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3C"/>
    <w:pPr>
      <w:spacing w:after="0" w:line="240" w:lineRule="auto"/>
      <w:ind w:firstLine="709"/>
    </w:pPr>
    <w:rPr>
      <w:rFonts w:ascii="Calibri" w:eastAsia="Calibri" w:hAnsi="Calibri" w:cs="Arial"/>
      <w:lang w:val="fr-FR"/>
    </w:rPr>
  </w:style>
  <w:style w:type="paragraph" w:styleId="Titre4">
    <w:name w:val="heading 4"/>
    <w:basedOn w:val="Normal"/>
    <w:next w:val="Normal"/>
    <w:link w:val="Titre4Car"/>
    <w:qFormat/>
    <w:rsid w:val="00F45B46"/>
    <w:pPr>
      <w:keepNext/>
      <w:bidi/>
      <w:ind w:firstLine="0"/>
      <w:jc w:val="center"/>
      <w:outlineLvl w:val="3"/>
    </w:pPr>
    <w:rPr>
      <w:rFonts w:ascii="Tahoma" w:eastAsia="Times New Roman" w:hAnsi="Tahoma" w:cs="Tahoma"/>
      <w:b/>
      <w:bCs/>
      <w:sz w:val="36"/>
      <w:szCs w:val="3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
    <w:name w:val="4"/>
    <w:basedOn w:val="Normal"/>
    <w:rsid w:val="0042193C"/>
    <w:pPr>
      <w:keepNext/>
      <w:keepLines/>
      <w:tabs>
        <w:tab w:val="left" w:pos="1560"/>
        <w:tab w:val="right" w:pos="9639"/>
      </w:tabs>
      <w:suppressAutoHyphens/>
      <w:spacing w:before="180" w:after="60" w:line="100" w:lineRule="atLeast"/>
      <w:ind w:left="567" w:firstLine="1"/>
      <w:jc w:val="both"/>
    </w:pPr>
    <w:rPr>
      <w:rFonts w:eastAsia="Times New Roman" w:cs="Times New Roman"/>
      <w:b/>
      <w:bCs/>
      <w:kern w:val="2"/>
      <w:sz w:val="24"/>
      <w:lang w:eastAsia="ar-SA"/>
    </w:rPr>
  </w:style>
  <w:style w:type="paragraph" w:customStyle="1" w:styleId="Paragraphedeliste1">
    <w:name w:val="Paragraphe de liste1"/>
    <w:basedOn w:val="Normal"/>
    <w:rsid w:val="0042193C"/>
    <w:pPr>
      <w:ind w:left="720"/>
    </w:pPr>
    <w:rPr>
      <w:rFonts w:eastAsia="Times New Roman"/>
    </w:rPr>
  </w:style>
  <w:style w:type="paragraph" w:styleId="Paragraphedeliste">
    <w:name w:val="List Paragraph"/>
    <w:basedOn w:val="Normal"/>
    <w:uiPriority w:val="34"/>
    <w:qFormat/>
    <w:rsid w:val="005C65BB"/>
    <w:pPr>
      <w:ind w:left="720"/>
      <w:contextualSpacing/>
    </w:pPr>
  </w:style>
  <w:style w:type="paragraph" w:styleId="Textedebulles">
    <w:name w:val="Balloon Text"/>
    <w:basedOn w:val="Normal"/>
    <w:link w:val="TextedebullesCar"/>
    <w:uiPriority w:val="99"/>
    <w:semiHidden/>
    <w:unhideWhenUsed/>
    <w:rsid w:val="004B3BB0"/>
    <w:rPr>
      <w:rFonts w:ascii="Tahoma" w:hAnsi="Tahoma" w:cs="Tahoma"/>
      <w:sz w:val="16"/>
      <w:szCs w:val="16"/>
    </w:rPr>
  </w:style>
  <w:style w:type="character" w:customStyle="1" w:styleId="TextedebullesCar">
    <w:name w:val="Texte de bulles Car"/>
    <w:basedOn w:val="Policepardfaut"/>
    <w:link w:val="Textedebulles"/>
    <w:uiPriority w:val="99"/>
    <w:semiHidden/>
    <w:rsid w:val="004B3BB0"/>
    <w:rPr>
      <w:rFonts w:ascii="Tahoma" w:eastAsia="Calibri" w:hAnsi="Tahoma" w:cs="Tahoma"/>
      <w:sz w:val="16"/>
      <w:szCs w:val="16"/>
      <w:lang w:val="fr-FR"/>
    </w:rPr>
  </w:style>
  <w:style w:type="paragraph" w:styleId="NormalWeb">
    <w:name w:val="Normal (Web)"/>
    <w:basedOn w:val="Normal"/>
    <w:uiPriority w:val="99"/>
    <w:unhideWhenUsed/>
    <w:rsid w:val="00733EB2"/>
    <w:pPr>
      <w:spacing w:before="100" w:beforeAutospacing="1" w:after="100" w:afterAutospacing="1"/>
      <w:ind w:firstLine="0"/>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F45B46"/>
    <w:rPr>
      <w:rFonts w:ascii="Tahoma" w:eastAsia="Times New Roman" w:hAnsi="Tahoma" w:cs="Tahoma"/>
      <w:b/>
      <w:bCs/>
      <w:sz w:val="36"/>
      <w:szCs w:val="36"/>
      <w:u w:val="single"/>
      <w:lang w:val="fr-FR" w:eastAsia="fr-FR"/>
    </w:rPr>
  </w:style>
  <w:style w:type="paragraph" w:styleId="Corpsdetexte">
    <w:name w:val="Body Text"/>
    <w:basedOn w:val="Normal"/>
    <w:link w:val="CorpsdetexteCar"/>
    <w:rsid w:val="0058553F"/>
    <w:pPr>
      <w:bidi/>
      <w:ind w:firstLine="0"/>
      <w:jc w:val="center"/>
    </w:pPr>
    <w:rPr>
      <w:rFonts w:ascii="Times New Roman" w:eastAsia="Times New Roman" w:hAnsi="Times New Roman" w:cs="Monotype Koufi"/>
      <w:b/>
      <w:bCs/>
      <w:noProof/>
      <w:sz w:val="20"/>
      <w:lang w:eastAsia="fr-FR"/>
    </w:rPr>
  </w:style>
  <w:style w:type="character" w:customStyle="1" w:styleId="CorpsdetexteCar">
    <w:name w:val="Corps de texte Car"/>
    <w:basedOn w:val="Policepardfaut"/>
    <w:link w:val="Corpsdetexte"/>
    <w:rsid w:val="0058553F"/>
    <w:rPr>
      <w:rFonts w:ascii="Times New Roman" w:eastAsia="Times New Roman" w:hAnsi="Times New Roman" w:cs="Monotype Koufi"/>
      <w:b/>
      <w:bCs/>
      <w:noProof/>
      <w:sz w:val="20"/>
      <w:lang w:val="fr-FR" w:eastAsia="fr-FR"/>
    </w:rPr>
  </w:style>
  <w:style w:type="paragraph" w:styleId="En-tte">
    <w:name w:val="header"/>
    <w:basedOn w:val="Normal"/>
    <w:link w:val="En-tteCar"/>
    <w:uiPriority w:val="99"/>
    <w:semiHidden/>
    <w:unhideWhenUsed/>
    <w:rsid w:val="009A2365"/>
    <w:pPr>
      <w:tabs>
        <w:tab w:val="center" w:pos="4153"/>
        <w:tab w:val="right" w:pos="8306"/>
      </w:tabs>
    </w:pPr>
  </w:style>
  <w:style w:type="character" w:customStyle="1" w:styleId="En-tteCar">
    <w:name w:val="En-tête Car"/>
    <w:basedOn w:val="Policepardfaut"/>
    <w:link w:val="En-tte"/>
    <w:uiPriority w:val="99"/>
    <w:semiHidden/>
    <w:rsid w:val="009A2365"/>
    <w:rPr>
      <w:rFonts w:ascii="Calibri" w:eastAsia="Calibri" w:hAnsi="Calibri" w:cs="Arial"/>
      <w:lang w:val="fr-FR"/>
    </w:rPr>
  </w:style>
  <w:style w:type="paragraph" w:styleId="Pieddepage">
    <w:name w:val="footer"/>
    <w:basedOn w:val="Normal"/>
    <w:link w:val="PieddepageCar"/>
    <w:uiPriority w:val="99"/>
    <w:unhideWhenUsed/>
    <w:rsid w:val="009A2365"/>
    <w:pPr>
      <w:tabs>
        <w:tab w:val="center" w:pos="4153"/>
        <w:tab w:val="right" w:pos="8306"/>
      </w:tabs>
    </w:pPr>
  </w:style>
  <w:style w:type="character" w:customStyle="1" w:styleId="PieddepageCar">
    <w:name w:val="Pied de page Car"/>
    <w:basedOn w:val="Policepardfaut"/>
    <w:link w:val="Pieddepage"/>
    <w:uiPriority w:val="99"/>
    <w:rsid w:val="009A2365"/>
    <w:rPr>
      <w:rFonts w:ascii="Calibri" w:eastAsia="Calibri" w:hAnsi="Calibri" w:cs="Arial"/>
      <w:lang w:val="fr-FR"/>
    </w:rPr>
  </w:style>
  <w:style w:type="table" w:styleId="Grilledutableau">
    <w:name w:val="Table Grid"/>
    <w:basedOn w:val="TableauNormal"/>
    <w:uiPriority w:val="59"/>
    <w:rsid w:val="00E87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58601">
      <w:bodyDiv w:val="1"/>
      <w:marLeft w:val="0"/>
      <w:marRight w:val="0"/>
      <w:marTop w:val="0"/>
      <w:marBottom w:val="0"/>
      <w:divBdr>
        <w:top w:val="none" w:sz="0" w:space="0" w:color="auto"/>
        <w:left w:val="none" w:sz="0" w:space="0" w:color="auto"/>
        <w:bottom w:val="none" w:sz="0" w:space="0" w:color="auto"/>
        <w:right w:val="none" w:sz="0" w:space="0" w:color="auto"/>
      </w:divBdr>
    </w:div>
    <w:div w:id="80876148">
      <w:bodyDiv w:val="1"/>
      <w:marLeft w:val="0"/>
      <w:marRight w:val="0"/>
      <w:marTop w:val="0"/>
      <w:marBottom w:val="0"/>
      <w:divBdr>
        <w:top w:val="none" w:sz="0" w:space="0" w:color="auto"/>
        <w:left w:val="none" w:sz="0" w:space="0" w:color="auto"/>
        <w:bottom w:val="none" w:sz="0" w:space="0" w:color="auto"/>
        <w:right w:val="none" w:sz="0" w:space="0" w:color="auto"/>
      </w:divBdr>
    </w:div>
    <w:div w:id="115367868">
      <w:bodyDiv w:val="1"/>
      <w:marLeft w:val="0"/>
      <w:marRight w:val="0"/>
      <w:marTop w:val="0"/>
      <w:marBottom w:val="0"/>
      <w:divBdr>
        <w:top w:val="none" w:sz="0" w:space="0" w:color="auto"/>
        <w:left w:val="none" w:sz="0" w:space="0" w:color="auto"/>
        <w:bottom w:val="none" w:sz="0" w:space="0" w:color="auto"/>
        <w:right w:val="none" w:sz="0" w:space="0" w:color="auto"/>
      </w:divBdr>
    </w:div>
    <w:div w:id="116484472">
      <w:bodyDiv w:val="1"/>
      <w:marLeft w:val="0"/>
      <w:marRight w:val="0"/>
      <w:marTop w:val="0"/>
      <w:marBottom w:val="0"/>
      <w:divBdr>
        <w:top w:val="none" w:sz="0" w:space="0" w:color="auto"/>
        <w:left w:val="none" w:sz="0" w:space="0" w:color="auto"/>
        <w:bottom w:val="none" w:sz="0" w:space="0" w:color="auto"/>
        <w:right w:val="none" w:sz="0" w:space="0" w:color="auto"/>
      </w:divBdr>
    </w:div>
    <w:div w:id="120154421">
      <w:bodyDiv w:val="1"/>
      <w:marLeft w:val="0"/>
      <w:marRight w:val="0"/>
      <w:marTop w:val="0"/>
      <w:marBottom w:val="0"/>
      <w:divBdr>
        <w:top w:val="none" w:sz="0" w:space="0" w:color="auto"/>
        <w:left w:val="none" w:sz="0" w:space="0" w:color="auto"/>
        <w:bottom w:val="none" w:sz="0" w:space="0" w:color="auto"/>
        <w:right w:val="none" w:sz="0" w:space="0" w:color="auto"/>
      </w:divBdr>
    </w:div>
    <w:div w:id="133761775">
      <w:bodyDiv w:val="1"/>
      <w:marLeft w:val="0"/>
      <w:marRight w:val="0"/>
      <w:marTop w:val="0"/>
      <w:marBottom w:val="0"/>
      <w:divBdr>
        <w:top w:val="none" w:sz="0" w:space="0" w:color="auto"/>
        <w:left w:val="none" w:sz="0" w:space="0" w:color="auto"/>
        <w:bottom w:val="none" w:sz="0" w:space="0" w:color="auto"/>
        <w:right w:val="none" w:sz="0" w:space="0" w:color="auto"/>
      </w:divBdr>
    </w:div>
    <w:div w:id="150175351">
      <w:bodyDiv w:val="1"/>
      <w:marLeft w:val="0"/>
      <w:marRight w:val="0"/>
      <w:marTop w:val="0"/>
      <w:marBottom w:val="0"/>
      <w:divBdr>
        <w:top w:val="none" w:sz="0" w:space="0" w:color="auto"/>
        <w:left w:val="none" w:sz="0" w:space="0" w:color="auto"/>
        <w:bottom w:val="none" w:sz="0" w:space="0" w:color="auto"/>
        <w:right w:val="none" w:sz="0" w:space="0" w:color="auto"/>
      </w:divBdr>
    </w:div>
    <w:div w:id="186990208">
      <w:bodyDiv w:val="1"/>
      <w:marLeft w:val="0"/>
      <w:marRight w:val="0"/>
      <w:marTop w:val="0"/>
      <w:marBottom w:val="0"/>
      <w:divBdr>
        <w:top w:val="none" w:sz="0" w:space="0" w:color="auto"/>
        <w:left w:val="none" w:sz="0" w:space="0" w:color="auto"/>
        <w:bottom w:val="none" w:sz="0" w:space="0" w:color="auto"/>
        <w:right w:val="none" w:sz="0" w:space="0" w:color="auto"/>
      </w:divBdr>
    </w:div>
    <w:div w:id="225536275">
      <w:bodyDiv w:val="1"/>
      <w:marLeft w:val="0"/>
      <w:marRight w:val="0"/>
      <w:marTop w:val="0"/>
      <w:marBottom w:val="0"/>
      <w:divBdr>
        <w:top w:val="none" w:sz="0" w:space="0" w:color="auto"/>
        <w:left w:val="none" w:sz="0" w:space="0" w:color="auto"/>
        <w:bottom w:val="none" w:sz="0" w:space="0" w:color="auto"/>
        <w:right w:val="none" w:sz="0" w:space="0" w:color="auto"/>
      </w:divBdr>
    </w:div>
    <w:div w:id="275407019">
      <w:bodyDiv w:val="1"/>
      <w:marLeft w:val="0"/>
      <w:marRight w:val="0"/>
      <w:marTop w:val="0"/>
      <w:marBottom w:val="0"/>
      <w:divBdr>
        <w:top w:val="none" w:sz="0" w:space="0" w:color="auto"/>
        <w:left w:val="none" w:sz="0" w:space="0" w:color="auto"/>
        <w:bottom w:val="none" w:sz="0" w:space="0" w:color="auto"/>
        <w:right w:val="none" w:sz="0" w:space="0" w:color="auto"/>
      </w:divBdr>
    </w:div>
    <w:div w:id="281964566">
      <w:bodyDiv w:val="1"/>
      <w:marLeft w:val="0"/>
      <w:marRight w:val="0"/>
      <w:marTop w:val="0"/>
      <w:marBottom w:val="0"/>
      <w:divBdr>
        <w:top w:val="none" w:sz="0" w:space="0" w:color="auto"/>
        <w:left w:val="none" w:sz="0" w:space="0" w:color="auto"/>
        <w:bottom w:val="none" w:sz="0" w:space="0" w:color="auto"/>
        <w:right w:val="none" w:sz="0" w:space="0" w:color="auto"/>
      </w:divBdr>
    </w:div>
    <w:div w:id="336277003">
      <w:bodyDiv w:val="1"/>
      <w:marLeft w:val="0"/>
      <w:marRight w:val="0"/>
      <w:marTop w:val="0"/>
      <w:marBottom w:val="0"/>
      <w:divBdr>
        <w:top w:val="none" w:sz="0" w:space="0" w:color="auto"/>
        <w:left w:val="none" w:sz="0" w:space="0" w:color="auto"/>
        <w:bottom w:val="none" w:sz="0" w:space="0" w:color="auto"/>
        <w:right w:val="none" w:sz="0" w:space="0" w:color="auto"/>
      </w:divBdr>
    </w:div>
    <w:div w:id="359404945">
      <w:bodyDiv w:val="1"/>
      <w:marLeft w:val="0"/>
      <w:marRight w:val="0"/>
      <w:marTop w:val="0"/>
      <w:marBottom w:val="0"/>
      <w:divBdr>
        <w:top w:val="none" w:sz="0" w:space="0" w:color="auto"/>
        <w:left w:val="none" w:sz="0" w:space="0" w:color="auto"/>
        <w:bottom w:val="none" w:sz="0" w:space="0" w:color="auto"/>
        <w:right w:val="none" w:sz="0" w:space="0" w:color="auto"/>
      </w:divBdr>
    </w:div>
    <w:div w:id="497816468">
      <w:bodyDiv w:val="1"/>
      <w:marLeft w:val="0"/>
      <w:marRight w:val="0"/>
      <w:marTop w:val="0"/>
      <w:marBottom w:val="0"/>
      <w:divBdr>
        <w:top w:val="none" w:sz="0" w:space="0" w:color="auto"/>
        <w:left w:val="none" w:sz="0" w:space="0" w:color="auto"/>
        <w:bottom w:val="none" w:sz="0" w:space="0" w:color="auto"/>
        <w:right w:val="none" w:sz="0" w:space="0" w:color="auto"/>
      </w:divBdr>
    </w:div>
    <w:div w:id="517740250">
      <w:bodyDiv w:val="1"/>
      <w:marLeft w:val="0"/>
      <w:marRight w:val="0"/>
      <w:marTop w:val="0"/>
      <w:marBottom w:val="0"/>
      <w:divBdr>
        <w:top w:val="none" w:sz="0" w:space="0" w:color="auto"/>
        <w:left w:val="none" w:sz="0" w:space="0" w:color="auto"/>
        <w:bottom w:val="none" w:sz="0" w:space="0" w:color="auto"/>
        <w:right w:val="none" w:sz="0" w:space="0" w:color="auto"/>
      </w:divBdr>
    </w:div>
    <w:div w:id="552350238">
      <w:bodyDiv w:val="1"/>
      <w:marLeft w:val="0"/>
      <w:marRight w:val="0"/>
      <w:marTop w:val="0"/>
      <w:marBottom w:val="0"/>
      <w:divBdr>
        <w:top w:val="none" w:sz="0" w:space="0" w:color="auto"/>
        <w:left w:val="none" w:sz="0" w:space="0" w:color="auto"/>
        <w:bottom w:val="none" w:sz="0" w:space="0" w:color="auto"/>
        <w:right w:val="none" w:sz="0" w:space="0" w:color="auto"/>
      </w:divBdr>
    </w:div>
    <w:div w:id="628781510">
      <w:bodyDiv w:val="1"/>
      <w:marLeft w:val="0"/>
      <w:marRight w:val="0"/>
      <w:marTop w:val="0"/>
      <w:marBottom w:val="0"/>
      <w:divBdr>
        <w:top w:val="none" w:sz="0" w:space="0" w:color="auto"/>
        <w:left w:val="none" w:sz="0" w:space="0" w:color="auto"/>
        <w:bottom w:val="none" w:sz="0" w:space="0" w:color="auto"/>
        <w:right w:val="none" w:sz="0" w:space="0" w:color="auto"/>
      </w:divBdr>
    </w:div>
    <w:div w:id="629822359">
      <w:bodyDiv w:val="1"/>
      <w:marLeft w:val="0"/>
      <w:marRight w:val="0"/>
      <w:marTop w:val="0"/>
      <w:marBottom w:val="0"/>
      <w:divBdr>
        <w:top w:val="none" w:sz="0" w:space="0" w:color="auto"/>
        <w:left w:val="none" w:sz="0" w:space="0" w:color="auto"/>
        <w:bottom w:val="none" w:sz="0" w:space="0" w:color="auto"/>
        <w:right w:val="none" w:sz="0" w:space="0" w:color="auto"/>
      </w:divBdr>
    </w:div>
    <w:div w:id="637144943">
      <w:bodyDiv w:val="1"/>
      <w:marLeft w:val="0"/>
      <w:marRight w:val="0"/>
      <w:marTop w:val="0"/>
      <w:marBottom w:val="0"/>
      <w:divBdr>
        <w:top w:val="none" w:sz="0" w:space="0" w:color="auto"/>
        <w:left w:val="none" w:sz="0" w:space="0" w:color="auto"/>
        <w:bottom w:val="none" w:sz="0" w:space="0" w:color="auto"/>
        <w:right w:val="none" w:sz="0" w:space="0" w:color="auto"/>
      </w:divBdr>
    </w:div>
    <w:div w:id="679892158">
      <w:bodyDiv w:val="1"/>
      <w:marLeft w:val="0"/>
      <w:marRight w:val="0"/>
      <w:marTop w:val="0"/>
      <w:marBottom w:val="0"/>
      <w:divBdr>
        <w:top w:val="none" w:sz="0" w:space="0" w:color="auto"/>
        <w:left w:val="none" w:sz="0" w:space="0" w:color="auto"/>
        <w:bottom w:val="none" w:sz="0" w:space="0" w:color="auto"/>
        <w:right w:val="none" w:sz="0" w:space="0" w:color="auto"/>
      </w:divBdr>
    </w:div>
    <w:div w:id="695230216">
      <w:bodyDiv w:val="1"/>
      <w:marLeft w:val="0"/>
      <w:marRight w:val="0"/>
      <w:marTop w:val="0"/>
      <w:marBottom w:val="0"/>
      <w:divBdr>
        <w:top w:val="none" w:sz="0" w:space="0" w:color="auto"/>
        <w:left w:val="none" w:sz="0" w:space="0" w:color="auto"/>
        <w:bottom w:val="none" w:sz="0" w:space="0" w:color="auto"/>
        <w:right w:val="none" w:sz="0" w:space="0" w:color="auto"/>
      </w:divBdr>
    </w:div>
    <w:div w:id="696976995">
      <w:bodyDiv w:val="1"/>
      <w:marLeft w:val="0"/>
      <w:marRight w:val="0"/>
      <w:marTop w:val="0"/>
      <w:marBottom w:val="0"/>
      <w:divBdr>
        <w:top w:val="none" w:sz="0" w:space="0" w:color="auto"/>
        <w:left w:val="none" w:sz="0" w:space="0" w:color="auto"/>
        <w:bottom w:val="none" w:sz="0" w:space="0" w:color="auto"/>
        <w:right w:val="none" w:sz="0" w:space="0" w:color="auto"/>
      </w:divBdr>
    </w:div>
    <w:div w:id="708645835">
      <w:bodyDiv w:val="1"/>
      <w:marLeft w:val="0"/>
      <w:marRight w:val="0"/>
      <w:marTop w:val="0"/>
      <w:marBottom w:val="0"/>
      <w:divBdr>
        <w:top w:val="none" w:sz="0" w:space="0" w:color="auto"/>
        <w:left w:val="none" w:sz="0" w:space="0" w:color="auto"/>
        <w:bottom w:val="none" w:sz="0" w:space="0" w:color="auto"/>
        <w:right w:val="none" w:sz="0" w:space="0" w:color="auto"/>
      </w:divBdr>
    </w:div>
    <w:div w:id="711423250">
      <w:bodyDiv w:val="1"/>
      <w:marLeft w:val="0"/>
      <w:marRight w:val="0"/>
      <w:marTop w:val="0"/>
      <w:marBottom w:val="0"/>
      <w:divBdr>
        <w:top w:val="none" w:sz="0" w:space="0" w:color="auto"/>
        <w:left w:val="none" w:sz="0" w:space="0" w:color="auto"/>
        <w:bottom w:val="none" w:sz="0" w:space="0" w:color="auto"/>
        <w:right w:val="none" w:sz="0" w:space="0" w:color="auto"/>
      </w:divBdr>
    </w:div>
    <w:div w:id="747534130">
      <w:bodyDiv w:val="1"/>
      <w:marLeft w:val="0"/>
      <w:marRight w:val="0"/>
      <w:marTop w:val="0"/>
      <w:marBottom w:val="0"/>
      <w:divBdr>
        <w:top w:val="none" w:sz="0" w:space="0" w:color="auto"/>
        <w:left w:val="none" w:sz="0" w:space="0" w:color="auto"/>
        <w:bottom w:val="none" w:sz="0" w:space="0" w:color="auto"/>
        <w:right w:val="none" w:sz="0" w:space="0" w:color="auto"/>
      </w:divBdr>
    </w:div>
    <w:div w:id="981733693">
      <w:bodyDiv w:val="1"/>
      <w:marLeft w:val="0"/>
      <w:marRight w:val="0"/>
      <w:marTop w:val="0"/>
      <w:marBottom w:val="0"/>
      <w:divBdr>
        <w:top w:val="none" w:sz="0" w:space="0" w:color="auto"/>
        <w:left w:val="none" w:sz="0" w:space="0" w:color="auto"/>
        <w:bottom w:val="none" w:sz="0" w:space="0" w:color="auto"/>
        <w:right w:val="none" w:sz="0" w:space="0" w:color="auto"/>
      </w:divBdr>
    </w:div>
    <w:div w:id="1015036551">
      <w:bodyDiv w:val="1"/>
      <w:marLeft w:val="0"/>
      <w:marRight w:val="0"/>
      <w:marTop w:val="0"/>
      <w:marBottom w:val="0"/>
      <w:divBdr>
        <w:top w:val="none" w:sz="0" w:space="0" w:color="auto"/>
        <w:left w:val="none" w:sz="0" w:space="0" w:color="auto"/>
        <w:bottom w:val="none" w:sz="0" w:space="0" w:color="auto"/>
        <w:right w:val="none" w:sz="0" w:space="0" w:color="auto"/>
      </w:divBdr>
    </w:div>
    <w:div w:id="1053194567">
      <w:bodyDiv w:val="1"/>
      <w:marLeft w:val="0"/>
      <w:marRight w:val="0"/>
      <w:marTop w:val="0"/>
      <w:marBottom w:val="0"/>
      <w:divBdr>
        <w:top w:val="none" w:sz="0" w:space="0" w:color="auto"/>
        <w:left w:val="none" w:sz="0" w:space="0" w:color="auto"/>
        <w:bottom w:val="none" w:sz="0" w:space="0" w:color="auto"/>
        <w:right w:val="none" w:sz="0" w:space="0" w:color="auto"/>
      </w:divBdr>
    </w:div>
    <w:div w:id="1114447062">
      <w:bodyDiv w:val="1"/>
      <w:marLeft w:val="0"/>
      <w:marRight w:val="0"/>
      <w:marTop w:val="0"/>
      <w:marBottom w:val="0"/>
      <w:divBdr>
        <w:top w:val="none" w:sz="0" w:space="0" w:color="auto"/>
        <w:left w:val="none" w:sz="0" w:space="0" w:color="auto"/>
        <w:bottom w:val="none" w:sz="0" w:space="0" w:color="auto"/>
        <w:right w:val="none" w:sz="0" w:space="0" w:color="auto"/>
      </w:divBdr>
    </w:div>
    <w:div w:id="1162963048">
      <w:bodyDiv w:val="1"/>
      <w:marLeft w:val="0"/>
      <w:marRight w:val="0"/>
      <w:marTop w:val="0"/>
      <w:marBottom w:val="0"/>
      <w:divBdr>
        <w:top w:val="none" w:sz="0" w:space="0" w:color="auto"/>
        <w:left w:val="none" w:sz="0" w:space="0" w:color="auto"/>
        <w:bottom w:val="none" w:sz="0" w:space="0" w:color="auto"/>
        <w:right w:val="none" w:sz="0" w:space="0" w:color="auto"/>
      </w:divBdr>
    </w:div>
    <w:div w:id="1208449803">
      <w:bodyDiv w:val="1"/>
      <w:marLeft w:val="0"/>
      <w:marRight w:val="0"/>
      <w:marTop w:val="0"/>
      <w:marBottom w:val="0"/>
      <w:divBdr>
        <w:top w:val="none" w:sz="0" w:space="0" w:color="auto"/>
        <w:left w:val="none" w:sz="0" w:space="0" w:color="auto"/>
        <w:bottom w:val="none" w:sz="0" w:space="0" w:color="auto"/>
        <w:right w:val="none" w:sz="0" w:space="0" w:color="auto"/>
      </w:divBdr>
    </w:div>
    <w:div w:id="1216742693">
      <w:bodyDiv w:val="1"/>
      <w:marLeft w:val="0"/>
      <w:marRight w:val="0"/>
      <w:marTop w:val="0"/>
      <w:marBottom w:val="0"/>
      <w:divBdr>
        <w:top w:val="none" w:sz="0" w:space="0" w:color="auto"/>
        <w:left w:val="none" w:sz="0" w:space="0" w:color="auto"/>
        <w:bottom w:val="none" w:sz="0" w:space="0" w:color="auto"/>
        <w:right w:val="none" w:sz="0" w:space="0" w:color="auto"/>
      </w:divBdr>
    </w:div>
    <w:div w:id="1235627627">
      <w:bodyDiv w:val="1"/>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28167568">
      <w:bodyDiv w:val="1"/>
      <w:marLeft w:val="0"/>
      <w:marRight w:val="0"/>
      <w:marTop w:val="0"/>
      <w:marBottom w:val="0"/>
      <w:divBdr>
        <w:top w:val="none" w:sz="0" w:space="0" w:color="auto"/>
        <w:left w:val="none" w:sz="0" w:space="0" w:color="auto"/>
        <w:bottom w:val="none" w:sz="0" w:space="0" w:color="auto"/>
        <w:right w:val="none" w:sz="0" w:space="0" w:color="auto"/>
      </w:divBdr>
    </w:div>
    <w:div w:id="1340306288">
      <w:bodyDiv w:val="1"/>
      <w:marLeft w:val="0"/>
      <w:marRight w:val="0"/>
      <w:marTop w:val="0"/>
      <w:marBottom w:val="0"/>
      <w:divBdr>
        <w:top w:val="none" w:sz="0" w:space="0" w:color="auto"/>
        <w:left w:val="none" w:sz="0" w:space="0" w:color="auto"/>
        <w:bottom w:val="none" w:sz="0" w:space="0" w:color="auto"/>
        <w:right w:val="none" w:sz="0" w:space="0" w:color="auto"/>
      </w:divBdr>
      <w:divsChild>
        <w:div w:id="909197626">
          <w:marLeft w:val="0"/>
          <w:marRight w:val="547"/>
          <w:marTop w:val="0"/>
          <w:marBottom w:val="0"/>
          <w:divBdr>
            <w:top w:val="none" w:sz="0" w:space="0" w:color="auto"/>
            <w:left w:val="none" w:sz="0" w:space="0" w:color="auto"/>
            <w:bottom w:val="none" w:sz="0" w:space="0" w:color="auto"/>
            <w:right w:val="none" w:sz="0" w:space="0" w:color="auto"/>
          </w:divBdr>
        </w:div>
        <w:div w:id="1789355176">
          <w:marLeft w:val="0"/>
          <w:marRight w:val="547"/>
          <w:marTop w:val="0"/>
          <w:marBottom w:val="0"/>
          <w:divBdr>
            <w:top w:val="none" w:sz="0" w:space="0" w:color="auto"/>
            <w:left w:val="none" w:sz="0" w:space="0" w:color="auto"/>
            <w:bottom w:val="none" w:sz="0" w:space="0" w:color="auto"/>
            <w:right w:val="none" w:sz="0" w:space="0" w:color="auto"/>
          </w:divBdr>
        </w:div>
        <w:div w:id="536166378">
          <w:marLeft w:val="0"/>
          <w:marRight w:val="547"/>
          <w:marTop w:val="0"/>
          <w:marBottom w:val="0"/>
          <w:divBdr>
            <w:top w:val="none" w:sz="0" w:space="0" w:color="auto"/>
            <w:left w:val="none" w:sz="0" w:space="0" w:color="auto"/>
            <w:bottom w:val="none" w:sz="0" w:space="0" w:color="auto"/>
            <w:right w:val="none" w:sz="0" w:space="0" w:color="auto"/>
          </w:divBdr>
        </w:div>
        <w:div w:id="411706693">
          <w:marLeft w:val="0"/>
          <w:marRight w:val="547"/>
          <w:marTop w:val="0"/>
          <w:marBottom w:val="0"/>
          <w:divBdr>
            <w:top w:val="none" w:sz="0" w:space="0" w:color="auto"/>
            <w:left w:val="none" w:sz="0" w:space="0" w:color="auto"/>
            <w:bottom w:val="none" w:sz="0" w:space="0" w:color="auto"/>
            <w:right w:val="none" w:sz="0" w:space="0" w:color="auto"/>
          </w:divBdr>
        </w:div>
      </w:divsChild>
    </w:div>
    <w:div w:id="1373771384">
      <w:bodyDiv w:val="1"/>
      <w:marLeft w:val="0"/>
      <w:marRight w:val="0"/>
      <w:marTop w:val="0"/>
      <w:marBottom w:val="0"/>
      <w:divBdr>
        <w:top w:val="none" w:sz="0" w:space="0" w:color="auto"/>
        <w:left w:val="none" w:sz="0" w:space="0" w:color="auto"/>
        <w:bottom w:val="none" w:sz="0" w:space="0" w:color="auto"/>
        <w:right w:val="none" w:sz="0" w:space="0" w:color="auto"/>
      </w:divBdr>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
    <w:div w:id="1430389175">
      <w:bodyDiv w:val="1"/>
      <w:marLeft w:val="0"/>
      <w:marRight w:val="0"/>
      <w:marTop w:val="0"/>
      <w:marBottom w:val="0"/>
      <w:divBdr>
        <w:top w:val="none" w:sz="0" w:space="0" w:color="auto"/>
        <w:left w:val="none" w:sz="0" w:space="0" w:color="auto"/>
        <w:bottom w:val="none" w:sz="0" w:space="0" w:color="auto"/>
        <w:right w:val="none" w:sz="0" w:space="0" w:color="auto"/>
      </w:divBdr>
    </w:div>
    <w:div w:id="1466657050">
      <w:bodyDiv w:val="1"/>
      <w:marLeft w:val="0"/>
      <w:marRight w:val="0"/>
      <w:marTop w:val="0"/>
      <w:marBottom w:val="0"/>
      <w:divBdr>
        <w:top w:val="none" w:sz="0" w:space="0" w:color="auto"/>
        <w:left w:val="none" w:sz="0" w:space="0" w:color="auto"/>
        <w:bottom w:val="none" w:sz="0" w:space="0" w:color="auto"/>
        <w:right w:val="none" w:sz="0" w:space="0" w:color="auto"/>
      </w:divBdr>
    </w:div>
    <w:div w:id="1598752585">
      <w:bodyDiv w:val="1"/>
      <w:marLeft w:val="0"/>
      <w:marRight w:val="0"/>
      <w:marTop w:val="0"/>
      <w:marBottom w:val="0"/>
      <w:divBdr>
        <w:top w:val="none" w:sz="0" w:space="0" w:color="auto"/>
        <w:left w:val="none" w:sz="0" w:space="0" w:color="auto"/>
        <w:bottom w:val="none" w:sz="0" w:space="0" w:color="auto"/>
        <w:right w:val="none" w:sz="0" w:space="0" w:color="auto"/>
      </w:divBdr>
    </w:div>
    <w:div w:id="1644120041">
      <w:bodyDiv w:val="1"/>
      <w:marLeft w:val="0"/>
      <w:marRight w:val="0"/>
      <w:marTop w:val="0"/>
      <w:marBottom w:val="0"/>
      <w:divBdr>
        <w:top w:val="none" w:sz="0" w:space="0" w:color="auto"/>
        <w:left w:val="none" w:sz="0" w:space="0" w:color="auto"/>
        <w:bottom w:val="none" w:sz="0" w:space="0" w:color="auto"/>
        <w:right w:val="none" w:sz="0" w:space="0" w:color="auto"/>
      </w:divBdr>
    </w:div>
    <w:div w:id="1651328796">
      <w:bodyDiv w:val="1"/>
      <w:marLeft w:val="0"/>
      <w:marRight w:val="0"/>
      <w:marTop w:val="0"/>
      <w:marBottom w:val="0"/>
      <w:divBdr>
        <w:top w:val="none" w:sz="0" w:space="0" w:color="auto"/>
        <w:left w:val="none" w:sz="0" w:space="0" w:color="auto"/>
        <w:bottom w:val="none" w:sz="0" w:space="0" w:color="auto"/>
        <w:right w:val="none" w:sz="0" w:space="0" w:color="auto"/>
      </w:divBdr>
    </w:div>
    <w:div w:id="1681003950">
      <w:bodyDiv w:val="1"/>
      <w:marLeft w:val="0"/>
      <w:marRight w:val="0"/>
      <w:marTop w:val="0"/>
      <w:marBottom w:val="0"/>
      <w:divBdr>
        <w:top w:val="none" w:sz="0" w:space="0" w:color="auto"/>
        <w:left w:val="none" w:sz="0" w:space="0" w:color="auto"/>
        <w:bottom w:val="none" w:sz="0" w:space="0" w:color="auto"/>
        <w:right w:val="none" w:sz="0" w:space="0" w:color="auto"/>
      </w:divBdr>
    </w:div>
    <w:div w:id="1749619936">
      <w:bodyDiv w:val="1"/>
      <w:marLeft w:val="0"/>
      <w:marRight w:val="0"/>
      <w:marTop w:val="0"/>
      <w:marBottom w:val="0"/>
      <w:divBdr>
        <w:top w:val="none" w:sz="0" w:space="0" w:color="auto"/>
        <w:left w:val="none" w:sz="0" w:space="0" w:color="auto"/>
        <w:bottom w:val="none" w:sz="0" w:space="0" w:color="auto"/>
        <w:right w:val="none" w:sz="0" w:space="0" w:color="auto"/>
      </w:divBdr>
    </w:div>
    <w:div w:id="1796479391">
      <w:bodyDiv w:val="1"/>
      <w:marLeft w:val="0"/>
      <w:marRight w:val="0"/>
      <w:marTop w:val="0"/>
      <w:marBottom w:val="0"/>
      <w:divBdr>
        <w:top w:val="none" w:sz="0" w:space="0" w:color="auto"/>
        <w:left w:val="none" w:sz="0" w:space="0" w:color="auto"/>
        <w:bottom w:val="none" w:sz="0" w:space="0" w:color="auto"/>
        <w:right w:val="none" w:sz="0" w:space="0" w:color="auto"/>
      </w:divBdr>
    </w:div>
    <w:div w:id="1893736195">
      <w:bodyDiv w:val="1"/>
      <w:marLeft w:val="0"/>
      <w:marRight w:val="0"/>
      <w:marTop w:val="0"/>
      <w:marBottom w:val="0"/>
      <w:divBdr>
        <w:top w:val="none" w:sz="0" w:space="0" w:color="auto"/>
        <w:left w:val="none" w:sz="0" w:space="0" w:color="auto"/>
        <w:bottom w:val="none" w:sz="0" w:space="0" w:color="auto"/>
        <w:right w:val="none" w:sz="0" w:space="0" w:color="auto"/>
      </w:divBdr>
    </w:div>
    <w:div w:id="1900171551">
      <w:bodyDiv w:val="1"/>
      <w:marLeft w:val="0"/>
      <w:marRight w:val="0"/>
      <w:marTop w:val="0"/>
      <w:marBottom w:val="0"/>
      <w:divBdr>
        <w:top w:val="none" w:sz="0" w:space="0" w:color="auto"/>
        <w:left w:val="none" w:sz="0" w:space="0" w:color="auto"/>
        <w:bottom w:val="none" w:sz="0" w:space="0" w:color="auto"/>
        <w:right w:val="none" w:sz="0" w:space="0" w:color="auto"/>
      </w:divBdr>
    </w:div>
    <w:div w:id="1961107761">
      <w:bodyDiv w:val="1"/>
      <w:marLeft w:val="0"/>
      <w:marRight w:val="0"/>
      <w:marTop w:val="0"/>
      <w:marBottom w:val="0"/>
      <w:divBdr>
        <w:top w:val="none" w:sz="0" w:space="0" w:color="auto"/>
        <w:left w:val="none" w:sz="0" w:space="0" w:color="auto"/>
        <w:bottom w:val="none" w:sz="0" w:space="0" w:color="auto"/>
        <w:right w:val="none" w:sz="0" w:space="0" w:color="auto"/>
      </w:divBdr>
    </w:div>
    <w:div w:id="1965305213">
      <w:bodyDiv w:val="1"/>
      <w:marLeft w:val="0"/>
      <w:marRight w:val="0"/>
      <w:marTop w:val="0"/>
      <w:marBottom w:val="0"/>
      <w:divBdr>
        <w:top w:val="none" w:sz="0" w:space="0" w:color="auto"/>
        <w:left w:val="none" w:sz="0" w:space="0" w:color="auto"/>
        <w:bottom w:val="none" w:sz="0" w:space="0" w:color="auto"/>
        <w:right w:val="none" w:sz="0" w:space="0" w:color="auto"/>
      </w:divBdr>
    </w:div>
    <w:div w:id="1990740527">
      <w:bodyDiv w:val="1"/>
      <w:marLeft w:val="0"/>
      <w:marRight w:val="0"/>
      <w:marTop w:val="0"/>
      <w:marBottom w:val="0"/>
      <w:divBdr>
        <w:top w:val="none" w:sz="0" w:space="0" w:color="auto"/>
        <w:left w:val="none" w:sz="0" w:space="0" w:color="auto"/>
        <w:bottom w:val="none" w:sz="0" w:space="0" w:color="auto"/>
        <w:right w:val="none" w:sz="0" w:space="0" w:color="auto"/>
      </w:divBdr>
    </w:div>
    <w:div w:id="2019381159">
      <w:bodyDiv w:val="1"/>
      <w:marLeft w:val="0"/>
      <w:marRight w:val="0"/>
      <w:marTop w:val="0"/>
      <w:marBottom w:val="0"/>
      <w:divBdr>
        <w:top w:val="none" w:sz="0" w:space="0" w:color="auto"/>
        <w:left w:val="none" w:sz="0" w:space="0" w:color="auto"/>
        <w:bottom w:val="none" w:sz="0" w:space="0" w:color="auto"/>
        <w:right w:val="none" w:sz="0" w:space="0" w:color="auto"/>
      </w:divBdr>
    </w:div>
    <w:div w:id="2038505854">
      <w:bodyDiv w:val="1"/>
      <w:marLeft w:val="0"/>
      <w:marRight w:val="0"/>
      <w:marTop w:val="0"/>
      <w:marBottom w:val="0"/>
      <w:divBdr>
        <w:top w:val="none" w:sz="0" w:space="0" w:color="auto"/>
        <w:left w:val="none" w:sz="0" w:space="0" w:color="auto"/>
        <w:bottom w:val="none" w:sz="0" w:space="0" w:color="auto"/>
        <w:right w:val="none" w:sz="0" w:space="0" w:color="auto"/>
      </w:divBdr>
    </w:div>
    <w:div w:id="2090883228">
      <w:bodyDiv w:val="1"/>
      <w:marLeft w:val="0"/>
      <w:marRight w:val="0"/>
      <w:marTop w:val="0"/>
      <w:marBottom w:val="0"/>
      <w:divBdr>
        <w:top w:val="none" w:sz="0" w:space="0" w:color="auto"/>
        <w:left w:val="none" w:sz="0" w:space="0" w:color="auto"/>
        <w:bottom w:val="none" w:sz="0" w:space="0" w:color="auto"/>
        <w:right w:val="none" w:sz="0" w:space="0" w:color="auto"/>
      </w:divBdr>
    </w:div>
    <w:div w:id="2121992654">
      <w:bodyDiv w:val="1"/>
      <w:marLeft w:val="0"/>
      <w:marRight w:val="0"/>
      <w:marTop w:val="0"/>
      <w:marBottom w:val="0"/>
      <w:divBdr>
        <w:top w:val="none" w:sz="0" w:space="0" w:color="auto"/>
        <w:left w:val="none" w:sz="0" w:space="0" w:color="auto"/>
        <w:bottom w:val="none" w:sz="0" w:space="0" w:color="auto"/>
        <w:right w:val="none" w:sz="0" w:space="0" w:color="auto"/>
      </w:divBdr>
    </w:div>
    <w:div w:id="21275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EA62-D317-43CF-9E8B-5EA87BDE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hosem</dc:creator>
  <cp:lastModifiedBy>hp</cp:lastModifiedBy>
  <cp:revision>6</cp:revision>
  <cp:lastPrinted>2020-06-05T10:03:00Z</cp:lastPrinted>
  <dcterms:created xsi:type="dcterms:W3CDTF">2020-02-07T08:29:00Z</dcterms:created>
  <dcterms:modified xsi:type="dcterms:W3CDTF">2020-06-05T10:33:00Z</dcterms:modified>
</cp:coreProperties>
</file>